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shd w:val="clear" w:color="auto" w:fill="FFFFFF"/>
        <w:tblCellMar>
          <w:left w:w="0" w:type="dxa"/>
          <w:right w:w="0" w:type="dxa"/>
        </w:tblCellMar>
        <w:tblLook w:val="04A0" w:firstRow="1" w:lastRow="0" w:firstColumn="1" w:lastColumn="0" w:noHBand="0" w:noVBand="1"/>
      </w:tblPr>
      <w:tblGrid>
        <w:gridCol w:w="3510"/>
        <w:gridCol w:w="6096"/>
      </w:tblGrid>
      <w:tr w:rsidR="00103A35" w:rsidRPr="00C5771B" w14:paraId="5714F9D4" w14:textId="77777777" w:rsidTr="005414E4">
        <w:trPr>
          <w:trHeight w:val="992"/>
          <w:tblCellSpacing w:w="0" w:type="dxa"/>
        </w:trPr>
        <w:tc>
          <w:tcPr>
            <w:tcW w:w="3510" w:type="dxa"/>
            <w:shd w:val="clear" w:color="auto" w:fill="FFFFFF"/>
            <w:tcMar>
              <w:top w:w="0" w:type="dxa"/>
              <w:left w:w="108" w:type="dxa"/>
              <w:bottom w:w="0" w:type="dxa"/>
              <w:right w:w="108" w:type="dxa"/>
            </w:tcMar>
            <w:hideMark/>
          </w:tcPr>
          <w:p w14:paraId="083A89CE" w14:textId="77777777" w:rsidR="00103A35" w:rsidRPr="00C5771B" w:rsidRDefault="00C5771B" w:rsidP="00C5771B">
            <w:pPr>
              <w:spacing w:before="120" w:after="120" w:line="234" w:lineRule="atLeast"/>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5C3FDBEB" wp14:editId="18E49EDD">
                      <wp:simplePos x="0" y="0"/>
                      <wp:positionH relativeFrom="column">
                        <wp:posOffset>438564</wp:posOffset>
                      </wp:positionH>
                      <wp:positionV relativeFrom="paragraph">
                        <wp:posOffset>472606</wp:posOffset>
                      </wp:positionV>
                      <wp:extent cx="1224501"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2245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32D97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37.2pt" to="130.9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W2mgEAAJQDAAAOAAAAZHJzL2Uyb0RvYy54bWysU8uu0zAQ3SPxD5b3NEkFCEVN7+JewQbB&#10;FY8P8HXGjSXbY41Nk/49Y7dNESAhEBvHjzln5pyZ7O4W78QRKFkMg+w2rRQQNI42HAb59cvbF2+k&#10;SFmFUTkMMMgTJHm3f/5sN8cetjihG4EEk4TUz3GQU86xb5qkJ/AqbTBC4EeD5FXmIx2akdTM7N41&#10;27Z93cxIYyTUkBLfPpwf5b7yGwM6fzQmQRZukFxbrivV9amszX6n+gOpOFl9KUP9QxVe2cBJV6oH&#10;lZX4RvYXKm81YUKTNxp9g8ZYDVUDq+nan9R8nlSEqoXNSXG1Kf0/Wv3heB8eiW2YY+pTfKSiYjHk&#10;y5frE0s167SaBUsWmi+77fblq7aTQl/fmhswUsrvAL0om0E6G4oO1avj+5Q5GYdeQ/hwS113+eSg&#10;BLvwCYywY0lW0XUq4N6ROCrup9IaQu5KD5mvRheYsc6twPbPwEt8gUKdmL8Br4iaGUNewd4GpN9l&#10;z8u1ZHOOvzpw1l0seMLxVJtSreHWV4WXMS2z9eO5wm8/0/47AAAA//8DAFBLAwQUAAYACAAAACEA&#10;qEQRn+AAAAAIAQAADwAAAGRycy9kb3ducmV2LnhtbEyPwW7CMBBE75X4B2sr9VKBExQCpHFQWwlx&#10;KFVV0g8w8TaJiNdR7ITQr8cVh/Y4O6OZt+lm1A0bsLO1IQHhLACGVBhVUyngK99OV8Csk6RkYwgF&#10;XNDCJpvcpTJR5kyfOBxcyXwJ2UQKqJxrE85tUaGWdmZaJO99m05L52VXctXJsy/XDZ8HQcy1rMkv&#10;VLLF1wqL06HXAnbbF3xbXPoyUotd/jjk+/efj5UQD/fj8xMwh6P7C8MvvkeHzDMdTU/KskZAvA59&#10;UsAyioB5fx6Ha2DH24FnKf//QHYFAAD//wMAUEsBAi0AFAAGAAgAAAAhALaDOJL+AAAA4QEAABMA&#10;AAAAAAAAAAAAAAAAAAAAAFtDb250ZW50X1R5cGVzXS54bWxQSwECLQAUAAYACAAAACEAOP0h/9YA&#10;AACUAQAACwAAAAAAAAAAAAAAAAAvAQAAX3JlbHMvLnJlbHNQSwECLQAUAAYACAAAACEA636VtpoB&#10;AACUAwAADgAAAAAAAAAAAAAAAAAuAgAAZHJzL2Uyb0RvYy54bWxQSwECLQAUAAYACAAAACEAqEQR&#10;n+AAAAAIAQAADwAAAAAAAAAAAAAAAAD0AwAAZHJzL2Rvd25yZXYueG1sUEsFBgAAAAAEAAQA8wAA&#10;AAEFAAAAAA==&#10;" strokecolor="#4579b8 [3044]"/>
                  </w:pict>
                </mc:Fallback>
              </mc:AlternateContent>
            </w:r>
            <w:r w:rsidR="00103A35" w:rsidRPr="00C5771B">
              <w:rPr>
                <w:rFonts w:eastAsia="Times New Roman" w:cs="Times New Roman"/>
                <w:b/>
                <w:bCs/>
                <w:color w:val="000000"/>
                <w:sz w:val="26"/>
                <w:szCs w:val="26"/>
                <w:lang w:val="vi-VN"/>
              </w:rPr>
              <w:t>HỘI Đ</w:t>
            </w:r>
            <w:r w:rsidR="00103A35" w:rsidRPr="00C5771B">
              <w:rPr>
                <w:rFonts w:eastAsia="Times New Roman" w:cs="Times New Roman"/>
                <w:b/>
                <w:bCs/>
                <w:color w:val="000000"/>
                <w:sz w:val="26"/>
                <w:szCs w:val="26"/>
              </w:rPr>
              <w:t>Ồ</w:t>
            </w:r>
            <w:r w:rsidR="00103A35" w:rsidRPr="00C5771B">
              <w:rPr>
                <w:rFonts w:eastAsia="Times New Roman" w:cs="Times New Roman"/>
                <w:b/>
                <w:bCs/>
                <w:color w:val="000000"/>
                <w:sz w:val="26"/>
                <w:szCs w:val="26"/>
                <w:lang w:val="vi-VN"/>
              </w:rPr>
              <w:t>NG NHÂN DÂN</w:t>
            </w:r>
            <w:r w:rsidR="00103A35" w:rsidRPr="00C5771B">
              <w:rPr>
                <w:rFonts w:eastAsia="Times New Roman" w:cs="Times New Roman"/>
                <w:b/>
                <w:bCs/>
                <w:color w:val="000000"/>
                <w:sz w:val="26"/>
                <w:szCs w:val="26"/>
              </w:rPr>
              <w:br/>
            </w:r>
            <w:r w:rsidR="00103A35" w:rsidRPr="00C5771B">
              <w:rPr>
                <w:rFonts w:eastAsia="Times New Roman" w:cs="Times New Roman"/>
                <w:b/>
                <w:bCs/>
                <w:color w:val="000000"/>
                <w:sz w:val="26"/>
                <w:szCs w:val="26"/>
                <w:lang w:val="vi-VN"/>
              </w:rPr>
              <w:t xml:space="preserve">TỈNH </w:t>
            </w:r>
            <w:r w:rsidRPr="00C5771B">
              <w:rPr>
                <w:rFonts w:eastAsia="Times New Roman" w:cs="Times New Roman"/>
                <w:b/>
                <w:bCs/>
                <w:color w:val="000000"/>
                <w:sz w:val="26"/>
                <w:szCs w:val="26"/>
              </w:rPr>
              <w:t>HÀ GIANG</w:t>
            </w:r>
          </w:p>
        </w:tc>
        <w:tc>
          <w:tcPr>
            <w:tcW w:w="6096" w:type="dxa"/>
            <w:shd w:val="clear" w:color="auto" w:fill="FFFFFF"/>
            <w:tcMar>
              <w:top w:w="0" w:type="dxa"/>
              <w:left w:w="108" w:type="dxa"/>
              <w:bottom w:w="0" w:type="dxa"/>
              <w:right w:w="108" w:type="dxa"/>
            </w:tcMar>
            <w:hideMark/>
          </w:tcPr>
          <w:p w14:paraId="48C56087" w14:textId="77777777" w:rsidR="00103A35" w:rsidRPr="00C5771B" w:rsidRDefault="00C5771B" w:rsidP="00C5771B">
            <w:pPr>
              <w:spacing w:before="120" w:after="120" w:line="234" w:lineRule="atLeast"/>
              <w:jc w:val="center"/>
              <w:rPr>
                <w:rFonts w:eastAsia="Times New Roman" w:cs="Times New Roman"/>
                <w:color w:val="000000"/>
                <w:szCs w:val="28"/>
              </w:rPr>
            </w:pPr>
            <w:r w:rsidRPr="00B74E8A">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15AF4B9F" wp14:editId="592985C1">
                      <wp:simplePos x="0" y="0"/>
                      <wp:positionH relativeFrom="column">
                        <wp:posOffset>886460</wp:posOffset>
                      </wp:positionH>
                      <wp:positionV relativeFrom="paragraph">
                        <wp:posOffset>471170</wp:posOffset>
                      </wp:positionV>
                      <wp:extent cx="194806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480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AF07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7.1pt" to="223.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TPmwEAAJQDAAAOAAAAZHJzL2Uyb0RvYy54bWysU8tu2zAQvBfoPxC815KDIkgEyzkkSC9F&#10;G/TxAQy1tAiQXGLJWvLfd0nbctEUKFrkQvGxM7szu9rczd6JPVCyGHq5XrVSQNA42LDr5fdvj+9u&#10;pEhZhUE5DNDLAyR5t337ZjPFDq5wRDcACSYJqZtiL8ecY9c0SY/gVVphhMCPBsmrzEfaNQOpidm9&#10;a67a9rqZkIZIqCElvn04Pspt5TcGdP5sTIIsXC+5tlxXqutzWZvtRnU7UnG0+lSG+o8qvLKBky5U&#10;Dyor8YPsCypvNWFCk1cafYPGWA1VA6tZt7+p+TqqCFULm5PiYlN6PVr9aX8fnohtmGLqUnyiomI2&#10;5MuX6xNzNeuwmAVzFpov17fvb9rrWyn0+a25ACOl/AHQi7LppbOh6FCd2n9MmZNx6DmED5fUdZcP&#10;DkqwC1/ACDuUZBVdpwLuHYm94n4qrSHkdekh89XoAjPWuQXY/h14ii9QqBPzL+AFUTNjyAvY24D0&#10;p+x5PpdsjvFnB466iwXPOBxqU6o13Pqq8DSmZbZ+PVf45Wfa/gQAAP//AwBQSwMEFAAGAAgAAAAh&#10;AIek5FLfAAAACQEAAA8AAABkcnMvZG93bnJldi54bWxMj8FOwzAMhu9IvENkJC6IpYyuG6XpBEjT&#10;DoDQVh4ga0xb0ThVk3YdT48RBzj+9qffn7P1ZFsxYu8bRwpuZhEIpNKZhioF78XmegXCB01Gt45Q&#10;wQk9rPPzs0ynxh1ph+M+VIJLyKdaQR1Cl0rpyxqt9jPXIfHuw/VWB459JU2vj1xuWzmPokRa3RBf&#10;qHWHTzWWn/vBKthuHvF5cRqq2Cy2xdVYvLx+va2UuryYHu5BBJzCHww/+qwOOTsd3EDGi5bz7V3C&#10;qIJlPAfBQBwnMYjD70Dmmfz/Qf4NAAD//wMAUEsBAi0AFAAGAAgAAAAhALaDOJL+AAAA4QEAABMA&#10;AAAAAAAAAAAAAAAAAAAAAFtDb250ZW50X1R5cGVzXS54bWxQSwECLQAUAAYACAAAACEAOP0h/9YA&#10;AACUAQAACwAAAAAAAAAAAAAAAAAvAQAAX3JlbHMvLnJlbHNQSwECLQAUAAYACAAAACEA50Bkz5sB&#10;AACUAwAADgAAAAAAAAAAAAAAAAAuAgAAZHJzL2Uyb0RvYy54bWxQSwECLQAUAAYACAAAACEAh6Tk&#10;Ut8AAAAJAQAADwAAAAAAAAAAAAAAAAD1AwAAZHJzL2Rvd25yZXYueG1sUEsFBgAAAAAEAAQA8wAA&#10;AAEFAAAAAA==&#10;" strokecolor="#4579b8 [3044]"/>
                  </w:pict>
                </mc:Fallback>
              </mc:AlternateContent>
            </w:r>
            <w:r w:rsidR="00103A35" w:rsidRPr="00B74E8A">
              <w:rPr>
                <w:rFonts w:eastAsia="Times New Roman" w:cs="Times New Roman"/>
                <w:b/>
                <w:bCs/>
                <w:color w:val="000000"/>
                <w:sz w:val="26"/>
                <w:szCs w:val="26"/>
                <w:lang w:val="vi-VN"/>
              </w:rPr>
              <w:t>CỘNG HÒA XÃ HỘI CHỦ NGHĨA VIỆT NAM</w:t>
            </w:r>
            <w:r w:rsidR="00103A35" w:rsidRPr="00C5771B">
              <w:rPr>
                <w:rFonts w:eastAsia="Times New Roman" w:cs="Times New Roman"/>
                <w:b/>
                <w:bCs/>
                <w:color w:val="000000"/>
                <w:szCs w:val="28"/>
                <w:lang w:val="vi-VN"/>
              </w:rPr>
              <w:br/>
            </w:r>
            <w:r w:rsidR="00103A35" w:rsidRPr="00B74E8A">
              <w:rPr>
                <w:rFonts w:eastAsia="Times New Roman" w:cs="Times New Roman"/>
                <w:b/>
                <w:bCs/>
                <w:color w:val="000000"/>
                <w:szCs w:val="28"/>
                <w:lang w:val="vi-VN"/>
              </w:rPr>
              <w:t>Độc lập - Tự do - Hạnh phúc</w:t>
            </w:r>
          </w:p>
        </w:tc>
      </w:tr>
      <w:tr w:rsidR="00103A35" w:rsidRPr="00C5771B" w14:paraId="30D94166" w14:textId="77777777" w:rsidTr="00C5771B">
        <w:trPr>
          <w:tblCellSpacing w:w="0" w:type="dxa"/>
        </w:trPr>
        <w:tc>
          <w:tcPr>
            <w:tcW w:w="3510" w:type="dxa"/>
            <w:shd w:val="clear" w:color="auto" w:fill="FFFFFF"/>
            <w:tcMar>
              <w:top w:w="0" w:type="dxa"/>
              <w:left w:w="108" w:type="dxa"/>
              <w:bottom w:w="0" w:type="dxa"/>
              <w:right w:w="108" w:type="dxa"/>
            </w:tcMar>
            <w:hideMark/>
          </w:tcPr>
          <w:p w14:paraId="5AC10B3D" w14:textId="07FBEA9B" w:rsidR="00103A35" w:rsidRPr="00C5771B" w:rsidRDefault="00103A35" w:rsidP="00C5771B">
            <w:pPr>
              <w:spacing w:before="120" w:after="120" w:line="234" w:lineRule="atLeast"/>
              <w:jc w:val="center"/>
              <w:rPr>
                <w:rFonts w:eastAsia="Times New Roman" w:cs="Times New Roman"/>
                <w:color w:val="000000"/>
                <w:szCs w:val="28"/>
              </w:rPr>
            </w:pPr>
            <w:r w:rsidRPr="00C5771B">
              <w:rPr>
                <w:rFonts w:eastAsia="Times New Roman" w:cs="Times New Roman"/>
                <w:color w:val="000000"/>
                <w:szCs w:val="28"/>
                <w:lang w:val="vi-VN"/>
              </w:rPr>
              <w:t>Số: </w:t>
            </w:r>
            <w:r w:rsidR="00C5771B">
              <w:rPr>
                <w:rFonts w:eastAsia="Times New Roman" w:cs="Times New Roman"/>
                <w:color w:val="000000"/>
                <w:szCs w:val="28"/>
              </w:rPr>
              <w:t xml:space="preserve"> </w:t>
            </w:r>
            <w:r w:rsidR="00261AFD">
              <w:rPr>
                <w:rFonts w:eastAsia="Times New Roman" w:cs="Times New Roman"/>
                <w:color w:val="000000"/>
                <w:szCs w:val="28"/>
              </w:rPr>
              <w:t>28</w:t>
            </w:r>
            <w:r w:rsidRPr="00C5771B">
              <w:rPr>
                <w:rFonts w:eastAsia="Times New Roman" w:cs="Times New Roman"/>
                <w:color w:val="000000"/>
                <w:szCs w:val="28"/>
                <w:lang w:val="vi-VN"/>
              </w:rPr>
              <w:t>/202</w:t>
            </w:r>
            <w:r w:rsidR="003734D8">
              <w:rPr>
                <w:rFonts w:eastAsia="Times New Roman" w:cs="Times New Roman"/>
                <w:color w:val="000000"/>
                <w:szCs w:val="28"/>
              </w:rPr>
              <w:t>4</w:t>
            </w:r>
            <w:r w:rsidRPr="00C5771B">
              <w:rPr>
                <w:rFonts w:eastAsia="Times New Roman" w:cs="Times New Roman"/>
                <w:color w:val="000000"/>
                <w:szCs w:val="28"/>
                <w:lang w:val="vi-VN"/>
              </w:rPr>
              <w:t>/NQ-HĐND</w:t>
            </w:r>
          </w:p>
        </w:tc>
        <w:tc>
          <w:tcPr>
            <w:tcW w:w="6096" w:type="dxa"/>
            <w:shd w:val="clear" w:color="auto" w:fill="FFFFFF"/>
            <w:tcMar>
              <w:top w:w="0" w:type="dxa"/>
              <w:left w:w="108" w:type="dxa"/>
              <w:bottom w:w="0" w:type="dxa"/>
              <w:right w:w="108" w:type="dxa"/>
            </w:tcMar>
            <w:hideMark/>
          </w:tcPr>
          <w:p w14:paraId="3AD8F91B" w14:textId="7759FFFE" w:rsidR="00103A35" w:rsidRPr="003734D8" w:rsidRDefault="00C5771B" w:rsidP="00A67B3C">
            <w:pPr>
              <w:spacing w:before="120" w:after="120" w:line="234" w:lineRule="atLeast"/>
              <w:jc w:val="center"/>
              <w:rPr>
                <w:rFonts w:eastAsia="Times New Roman" w:cs="Times New Roman"/>
                <w:color w:val="000000"/>
                <w:szCs w:val="28"/>
              </w:rPr>
            </w:pPr>
            <w:r>
              <w:rPr>
                <w:rFonts w:eastAsia="Times New Roman" w:cs="Times New Roman"/>
                <w:i/>
                <w:iCs/>
                <w:color w:val="000000"/>
                <w:szCs w:val="28"/>
              </w:rPr>
              <w:t>Hà Giang</w:t>
            </w:r>
            <w:r w:rsidR="00103A35" w:rsidRPr="00C5771B">
              <w:rPr>
                <w:rFonts w:eastAsia="Times New Roman" w:cs="Times New Roman"/>
                <w:i/>
                <w:iCs/>
                <w:color w:val="000000"/>
                <w:szCs w:val="28"/>
                <w:lang w:val="vi-VN"/>
              </w:rPr>
              <w:t>, ngày</w:t>
            </w:r>
            <w:r w:rsidR="00B74E8A">
              <w:rPr>
                <w:rFonts w:eastAsia="Times New Roman" w:cs="Times New Roman"/>
                <w:i/>
                <w:iCs/>
                <w:color w:val="000000"/>
                <w:szCs w:val="28"/>
              </w:rPr>
              <w:t xml:space="preserve"> 12</w:t>
            </w:r>
            <w:r w:rsidR="00103A35" w:rsidRPr="00C5771B">
              <w:rPr>
                <w:rFonts w:eastAsia="Times New Roman" w:cs="Times New Roman"/>
                <w:i/>
                <w:iCs/>
                <w:color w:val="000000"/>
                <w:szCs w:val="28"/>
                <w:lang w:val="vi-VN"/>
              </w:rPr>
              <w:t xml:space="preserve"> tháng </w:t>
            </w:r>
            <w:r w:rsidR="00B74E8A">
              <w:rPr>
                <w:rFonts w:eastAsia="Times New Roman" w:cs="Times New Roman"/>
                <w:i/>
                <w:iCs/>
                <w:color w:val="000000"/>
                <w:szCs w:val="28"/>
              </w:rPr>
              <w:t>12</w:t>
            </w:r>
            <w:r w:rsidR="00103A35" w:rsidRPr="00C5771B">
              <w:rPr>
                <w:rFonts w:eastAsia="Times New Roman" w:cs="Times New Roman"/>
                <w:i/>
                <w:iCs/>
                <w:color w:val="000000"/>
                <w:szCs w:val="28"/>
                <w:lang w:val="vi-VN"/>
              </w:rPr>
              <w:t xml:space="preserve"> năm 202</w:t>
            </w:r>
            <w:r w:rsidR="003734D8">
              <w:rPr>
                <w:rFonts w:eastAsia="Times New Roman" w:cs="Times New Roman"/>
                <w:i/>
                <w:iCs/>
                <w:color w:val="000000"/>
                <w:szCs w:val="28"/>
              </w:rPr>
              <w:t>4</w:t>
            </w:r>
          </w:p>
        </w:tc>
      </w:tr>
    </w:tbl>
    <w:p w14:paraId="19AEAF90" w14:textId="017D30FF" w:rsidR="00C5771B" w:rsidRDefault="00C5771B" w:rsidP="00103A35">
      <w:pPr>
        <w:shd w:val="clear" w:color="auto" w:fill="FFFFFF"/>
        <w:spacing w:after="0" w:line="234" w:lineRule="atLeast"/>
        <w:jc w:val="center"/>
        <w:rPr>
          <w:rFonts w:eastAsia="Times New Roman" w:cs="Times New Roman"/>
          <w:b/>
          <w:bCs/>
          <w:color w:val="000000"/>
          <w:szCs w:val="28"/>
        </w:rPr>
      </w:pPr>
      <w:bookmarkStart w:id="0" w:name="loai_1"/>
    </w:p>
    <w:p w14:paraId="5D91E20E" w14:textId="5B799935" w:rsidR="005414E4" w:rsidRDefault="005414E4" w:rsidP="00103A35">
      <w:pPr>
        <w:shd w:val="clear" w:color="auto" w:fill="FFFFFF"/>
        <w:spacing w:after="0" w:line="234" w:lineRule="atLeast"/>
        <w:jc w:val="center"/>
        <w:rPr>
          <w:rFonts w:eastAsia="Times New Roman" w:cs="Times New Roman"/>
          <w:b/>
          <w:bCs/>
          <w:color w:val="000000"/>
          <w:szCs w:val="28"/>
        </w:rPr>
      </w:pPr>
    </w:p>
    <w:p w14:paraId="71CF288E" w14:textId="77777777" w:rsidR="00892F20" w:rsidRDefault="00103A35" w:rsidP="00892F20">
      <w:pPr>
        <w:shd w:val="clear" w:color="auto" w:fill="FFFFFF"/>
        <w:spacing w:after="0" w:line="234" w:lineRule="atLeast"/>
        <w:jc w:val="center"/>
        <w:rPr>
          <w:rFonts w:eastAsia="Times New Roman" w:cs="Times New Roman"/>
          <w:b/>
          <w:bCs/>
          <w:color w:val="000000"/>
          <w:szCs w:val="28"/>
        </w:rPr>
      </w:pPr>
      <w:r w:rsidRPr="00C5771B">
        <w:rPr>
          <w:rFonts w:eastAsia="Times New Roman" w:cs="Times New Roman"/>
          <w:b/>
          <w:bCs/>
          <w:color w:val="000000"/>
          <w:szCs w:val="28"/>
          <w:lang w:val="vi-VN"/>
        </w:rPr>
        <w:t>NGHỊ QUYẾT</w:t>
      </w:r>
      <w:bookmarkEnd w:id="0"/>
    </w:p>
    <w:p w14:paraId="2DE7B1B4" w14:textId="77777777" w:rsidR="00892F20" w:rsidRDefault="00A67B3C" w:rsidP="00892F20">
      <w:pPr>
        <w:shd w:val="clear" w:color="auto" w:fill="FFFFFF"/>
        <w:spacing w:after="0" w:line="234" w:lineRule="atLeast"/>
        <w:jc w:val="center"/>
        <w:rPr>
          <w:rFonts w:eastAsia="Times New Roman" w:cs="Times New Roman"/>
          <w:b/>
          <w:color w:val="000000"/>
          <w:spacing w:val="-6"/>
          <w:szCs w:val="28"/>
        </w:rPr>
      </w:pPr>
      <w:r w:rsidRPr="00892F20">
        <w:rPr>
          <w:rFonts w:eastAsia="Times New Roman" w:cs="Times New Roman"/>
          <w:b/>
          <w:color w:val="000000"/>
          <w:spacing w:val="-6"/>
          <w:szCs w:val="28"/>
        </w:rPr>
        <w:t>Nghị quyết kéo dài thời hạn áp dụng Nghị quyết số 22/2019/NQ-HĐND</w:t>
      </w:r>
    </w:p>
    <w:p w14:paraId="703C8902" w14:textId="77777777" w:rsidR="00892F20" w:rsidRDefault="00A67B3C" w:rsidP="00892F20">
      <w:pPr>
        <w:shd w:val="clear" w:color="auto" w:fill="FFFFFF"/>
        <w:spacing w:after="0" w:line="234" w:lineRule="atLeast"/>
        <w:jc w:val="center"/>
        <w:rPr>
          <w:rFonts w:eastAsia="Times New Roman" w:cs="Times New Roman"/>
          <w:b/>
          <w:color w:val="000000"/>
          <w:spacing w:val="-6"/>
          <w:szCs w:val="28"/>
        </w:rPr>
      </w:pPr>
      <w:r w:rsidRPr="00892F20">
        <w:rPr>
          <w:rFonts w:eastAsia="Times New Roman" w:cs="Times New Roman"/>
          <w:b/>
          <w:color w:val="000000"/>
          <w:spacing w:val="-6"/>
          <w:szCs w:val="28"/>
        </w:rPr>
        <w:t xml:space="preserve"> ngày 11 tháng 12 năm 2019 của Hội đồng nhân dân tỉnh Hà Giang</w:t>
      </w:r>
      <w:r w:rsidR="00892F20">
        <w:rPr>
          <w:rFonts w:eastAsia="Times New Roman" w:cs="Times New Roman"/>
          <w:b/>
          <w:color w:val="000000"/>
          <w:spacing w:val="-6"/>
          <w:szCs w:val="28"/>
        </w:rPr>
        <w:t xml:space="preserve"> </w:t>
      </w:r>
    </w:p>
    <w:p w14:paraId="56109582" w14:textId="1DF576E0" w:rsidR="00A67B3C" w:rsidRPr="00892F20" w:rsidRDefault="00A67B3C" w:rsidP="00892F20">
      <w:pPr>
        <w:shd w:val="clear" w:color="auto" w:fill="FFFFFF"/>
        <w:spacing w:after="0" w:line="234" w:lineRule="atLeast"/>
        <w:jc w:val="center"/>
        <w:rPr>
          <w:rFonts w:eastAsia="Times New Roman" w:cs="Times New Roman"/>
          <w:b/>
          <w:color w:val="000000"/>
          <w:spacing w:val="-6"/>
          <w:szCs w:val="28"/>
        </w:rPr>
      </w:pPr>
      <w:r w:rsidRPr="00892F20">
        <w:rPr>
          <w:rFonts w:eastAsia="Times New Roman" w:cs="Times New Roman"/>
          <w:b/>
          <w:color w:val="000000"/>
          <w:spacing w:val="-6"/>
          <w:szCs w:val="28"/>
        </w:rPr>
        <w:t>thông qua Bảng giá đất trên địa bàn</w:t>
      </w:r>
      <w:r w:rsidR="00EB6B50">
        <w:rPr>
          <w:rFonts w:eastAsia="Times New Roman" w:cs="Times New Roman"/>
          <w:b/>
          <w:color w:val="000000"/>
          <w:spacing w:val="-6"/>
          <w:szCs w:val="28"/>
        </w:rPr>
        <w:t xml:space="preserve"> tỉnh Hà Giang, giai đoạn 2020 -</w:t>
      </w:r>
      <w:bookmarkStart w:id="1" w:name="_GoBack"/>
      <w:bookmarkEnd w:id="1"/>
      <w:r w:rsidRPr="00892F20">
        <w:rPr>
          <w:rFonts w:eastAsia="Times New Roman" w:cs="Times New Roman"/>
          <w:b/>
          <w:color w:val="000000"/>
          <w:spacing w:val="-6"/>
          <w:szCs w:val="28"/>
        </w:rPr>
        <w:t xml:space="preserve"> 2024 </w:t>
      </w:r>
    </w:p>
    <w:p w14:paraId="64A0CE7A" w14:textId="6A0828C2" w:rsidR="00C5771B" w:rsidRPr="00C14CA1" w:rsidRDefault="00C5771B" w:rsidP="00A67B3C">
      <w:pPr>
        <w:shd w:val="clear" w:color="auto" w:fill="FFFFFF"/>
        <w:spacing w:before="120" w:after="120" w:line="234" w:lineRule="atLeast"/>
        <w:jc w:val="center"/>
        <w:rPr>
          <w:rFonts w:eastAsia="Times New Roman" w:cs="Times New Roman"/>
          <w:b/>
          <w:bCs/>
          <w:color w:val="000000"/>
          <w:szCs w:val="28"/>
          <w:lang w:val="nb-NO"/>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522F4625" wp14:editId="7AA2D6F3">
                <wp:simplePos x="0" y="0"/>
                <wp:positionH relativeFrom="column">
                  <wp:posOffset>1964690</wp:posOffset>
                </wp:positionH>
                <wp:positionV relativeFrom="paragraph">
                  <wp:posOffset>22860</wp:posOffset>
                </wp:positionV>
                <wp:extent cx="1852653" cy="0"/>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18526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4F3A8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7pt,1.8pt" to="30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8moQEAAJIDAAAOAAAAZHJzL2Uyb0RvYy54bWysU01vEzEQvSPxHyzfyW6CWlWrbHpoBRcE&#10;FR+9u95x1sL2WGOT3fx7xk6yRYAQQlwsf7z3Zt7MeHs7eycOQMli6OV61UoBQeNgw76XXz6/eXUj&#10;RcoqDMphgF4eIcnb3csX2yl2sMER3QAkWCSkboq9HHOOXdMkPYJXaYURAj8aJK8yH2nfDKQmVveu&#10;2bTtdTMhDZFQQ0p8e396lLuqbwzo/MGYBFm4XnJuua5U16eyNrut6vak4mj1OQ31D1l4ZQMHXaTu&#10;VVbiG9lfpLzVhAlNXmn0DRpjNVQP7Gbd/uTm06giVC9cnBSXMqX/J6vfH+7CA3EZppi6FB+ouJgN&#10;eWGcjY/c0+qLMxVzLdtxKRvMWWi+XN9cba6vXkuhL2/NSaJIRUr5LaAXZdNLZ0NxpDp1eJcyh2Xo&#10;BcKH5yTqLh8dFLALH8EIO5RglV3nA+4ciYPizg5f16WTrFWRhWKscwup/TPpjC00qDPzt8QFXSNi&#10;yAvR24D0u6h5vqRqTviL65PXYvsJh2NtSS0HN746Ow9pmawfz5X+/JV23wEAAP//AwBQSwMEFAAG&#10;AAgAAAAhAH1WogbbAAAABwEAAA8AAABkcnMvZG93bnJldi54bWxMjsFOwzAQRO9I/IO1SFwq6jRA&#10;KCFOhSpxgQNQ+AAnXpIIex1iN3X/noUL3GY0o5lXbZKzYsYpDJ4UrJYZCKTWm4E6Be9vDxdrECFq&#10;Mtp6QgVHDLCpT08qXRp/oFecd7ETPEKh1Ar6GMdSytD26HRY+hGJsw8/OR3ZTp00kz7wuLMyz7JC&#10;Oj0QP/R6xG2P7edu7xQ8Pr8sjnkqFl831802zWubnoJV6vws3d+BiJjiXxl+8BkdamZq/J5MEFbB&#10;ZXZ7xVUWBQjOi2yVg2h+vawr+Z+//gYAAP//AwBQSwECLQAUAAYACAAAACEAtoM4kv4AAADhAQAA&#10;EwAAAAAAAAAAAAAAAAAAAAAAW0NvbnRlbnRfVHlwZXNdLnhtbFBLAQItABQABgAIAAAAIQA4/SH/&#10;1gAAAJQBAAALAAAAAAAAAAAAAAAAAC8BAABfcmVscy8ucmVsc1BLAQItABQABgAIAAAAIQC5VZ8m&#10;oQEAAJIDAAAOAAAAAAAAAAAAAAAAAC4CAABkcnMvZTJvRG9jLnhtbFBLAQItABQABgAIAAAAIQB9&#10;VqIG2wAAAAcBAAAPAAAAAAAAAAAAAAAAAPsDAABkcnMvZG93bnJldi54bWxQSwUGAAAAAAQABADz&#10;AAAAAwUAAAAA&#10;" strokecolor="black [3040]"/>
            </w:pict>
          </mc:Fallback>
        </mc:AlternateContent>
      </w:r>
    </w:p>
    <w:p w14:paraId="081E13D0" w14:textId="00F37E16" w:rsidR="00103A35" w:rsidRPr="00C14CA1" w:rsidRDefault="00103A35" w:rsidP="00103A35">
      <w:pPr>
        <w:shd w:val="clear" w:color="auto" w:fill="FFFFFF"/>
        <w:spacing w:before="120" w:after="120" w:line="234" w:lineRule="atLeast"/>
        <w:jc w:val="center"/>
        <w:rPr>
          <w:rFonts w:eastAsia="Times New Roman" w:cs="Times New Roman"/>
          <w:color w:val="000000" w:themeColor="text1"/>
          <w:szCs w:val="28"/>
          <w:lang w:val="nb-NO"/>
        </w:rPr>
      </w:pPr>
      <w:r w:rsidRPr="00791F2E">
        <w:rPr>
          <w:rFonts w:eastAsia="Times New Roman" w:cs="Times New Roman"/>
          <w:b/>
          <w:bCs/>
          <w:color w:val="000000" w:themeColor="text1"/>
          <w:szCs w:val="28"/>
          <w:lang w:val="vi-VN"/>
        </w:rPr>
        <w:t xml:space="preserve">HỘI ĐỒNG NHÂN DÂN TỈNH </w:t>
      </w:r>
      <w:r w:rsidR="00C5771B" w:rsidRPr="00C14CA1">
        <w:rPr>
          <w:rFonts w:eastAsia="Times New Roman" w:cs="Times New Roman"/>
          <w:b/>
          <w:bCs/>
          <w:color w:val="000000" w:themeColor="text1"/>
          <w:szCs w:val="28"/>
          <w:lang w:val="nb-NO"/>
        </w:rPr>
        <w:t>HÀ GIANG</w:t>
      </w:r>
      <w:r w:rsidR="00C5771B" w:rsidRPr="00791F2E">
        <w:rPr>
          <w:rFonts w:eastAsia="Times New Roman" w:cs="Times New Roman"/>
          <w:b/>
          <w:bCs/>
          <w:color w:val="000000" w:themeColor="text1"/>
          <w:szCs w:val="28"/>
          <w:lang w:val="vi-VN"/>
        </w:rPr>
        <w:br/>
        <w:t>KHÓA X</w:t>
      </w:r>
      <w:r w:rsidR="00C5771B" w:rsidRPr="00C14CA1">
        <w:rPr>
          <w:rFonts w:eastAsia="Times New Roman" w:cs="Times New Roman"/>
          <w:b/>
          <w:bCs/>
          <w:color w:val="000000" w:themeColor="text1"/>
          <w:szCs w:val="28"/>
          <w:lang w:val="nb-NO"/>
        </w:rPr>
        <w:t>VIII -</w:t>
      </w:r>
      <w:r w:rsidRPr="00791F2E">
        <w:rPr>
          <w:rFonts w:eastAsia="Times New Roman" w:cs="Times New Roman"/>
          <w:b/>
          <w:bCs/>
          <w:color w:val="000000" w:themeColor="text1"/>
          <w:szCs w:val="28"/>
          <w:lang w:val="vi-VN"/>
        </w:rPr>
        <w:t xml:space="preserve"> KỲ HỌP THỨ </w:t>
      </w:r>
      <w:r w:rsidR="00B74E8A">
        <w:rPr>
          <w:rFonts w:eastAsia="Times New Roman" w:cs="Times New Roman"/>
          <w:b/>
          <w:bCs/>
          <w:color w:val="000000" w:themeColor="text1"/>
          <w:szCs w:val="28"/>
          <w:lang w:val="nb-NO"/>
        </w:rPr>
        <w:t>20</w:t>
      </w:r>
    </w:p>
    <w:p w14:paraId="04EABED9" w14:textId="77777777" w:rsidR="00C5771B" w:rsidRPr="00C14CA1" w:rsidRDefault="00C5771B" w:rsidP="00103A35">
      <w:pPr>
        <w:shd w:val="clear" w:color="auto" w:fill="FFFFFF"/>
        <w:spacing w:before="120" w:after="120" w:line="234" w:lineRule="atLeast"/>
        <w:rPr>
          <w:rFonts w:eastAsia="Times New Roman" w:cs="Times New Roman"/>
          <w:i/>
          <w:iCs/>
          <w:color w:val="000000"/>
          <w:szCs w:val="28"/>
          <w:lang w:val="nb-NO"/>
        </w:rPr>
      </w:pPr>
    </w:p>
    <w:p w14:paraId="7C3B36C7" w14:textId="77777777" w:rsidR="00892F20" w:rsidRDefault="00103A35" w:rsidP="00A45232">
      <w:pPr>
        <w:shd w:val="clear" w:color="auto" w:fill="FFFFFF"/>
        <w:spacing w:before="60" w:after="60" w:line="240" w:lineRule="auto"/>
        <w:ind w:firstLine="720"/>
        <w:jc w:val="both"/>
        <w:rPr>
          <w:rFonts w:eastAsia="Times New Roman" w:cs="Times New Roman"/>
          <w:i/>
          <w:iCs/>
          <w:color w:val="000000"/>
          <w:szCs w:val="28"/>
        </w:rPr>
      </w:pPr>
      <w:r w:rsidRPr="00EA4D77">
        <w:rPr>
          <w:rFonts w:eastAsia="Times New Roman" w:cs="Times New Roman"/>
          <w:i/>
          <w:iCs/>
          <w:color w:val="000000"/>
          <w:szCs w:val="28"/>
          <w:lang w:val="vi-VN"/>
        </w:rPr>
        <w:t>Căn cứ Luật Tổ chức chính quyền địa phương ngày 19 tháng 6 năm 2015;</w:t>
      </w:r>
    </w:p>
    <w:p w14:paraId="0EE63151" w14:textId="77777777" w:rsidR="00892F20" w:rsidRDefault="00A67B3C" w:rsidP="00892F20">
      <w:pPr>
        <w:shd w:val="clear" w:color="auto" w:fill="FFFFFF"/>
        <w:spacing w:before="120" w:after="120" w:line="240" w:lineRule="auto"/>
        <w:ind w:firstLine="720"/>
        <w:jc w:val="both"/>
        <w:rPr>
          <w:rFonts w:eastAsia="Times New Roman" w:cs="Times New Roman"/>
          <w:i/>
          <w:iCs/>
          <w:color w:val="000000"/>
          <w:szCs w:val="28"/>
          <w:lang w:val="nb-NO"/>
        </w:rPr>
      </w:pPr>
      <w:r w:rsidRPr="00EA4D77">
        <w:rPr>
          <w:rFonts w:eastAsia="Times New Roman" w:cs="Times New Roman"/>
          <w:i/>
          <w:iCs/>
          <w:color w:val="000000"/>
          <w:szCs w:val="28"/>
          <w:lang w:val="nb-NO"/>
        </w:rPr>
        <w:t xml:space="preserve">Căn cứ </w:t>
      </w:r>
      <w:r w:rsidR="00C5771B" w:rsidRPr="00EA4D77">
        <w:rPr>
          <w:rFonts w:eastAsia="Times New Roman" w:cs="Times New Roman"/>
          <w:i/>
          <w:iCs/>
          <w:color w:val="000000"/>
          <w:szCs w:val="28"/>
          <w:lang w:val="nb-NO"/>
        </w:rPr>
        <w:t>Luật Sửa đổi, bổ sung một số điều của Luật Tổ chức Chính phủ và Luật Tổ chức chính quyền địa phương ngày 22 tháng 11 năm 2019;</w:t>
      </w:r>
    </w:p>
    <w:p w14:paraId="1C6AEF30" w14:textId="77777777" w:rsidR="00892F20" w:rsidRDefault="004A5949" w:rsidP="00892F20">
      <w:pPr>
        <w:shd w:val="clear" w:color="auto" w:fill="FFFFFF"/>
        <w:spacing w:before="120" w:after="120" w:line="240" w:lineRule="auto"/>
        <w:ind w:firstLine="720"/>
        <w:jc w:val="both"/>
        <w:rPr>
          <w:rFonts w:ascii="Times New Roman Italic" w:eastAsia="Times New Roman" w:hAnsi="Times New Roman Italic" w:cs="Times New Roman"/>
          <w:i/>
          <w:iCs/>
          <w:color w:val="000000"/>
          <w:szCs w:val="28"/>
          <w:lang w:val="nb-NO"/>
        </w:rPr>
      </w:pPr>
      <w:r w:rsidRPr="00261AFD">
        <w:rPr>
          <w:rFonts w:ascii="Times New Roman Italic" w:eastAsia="Times New Roman" w:hAnsi="Times New Roman Italic" w:cs="Times New Roman"/>
          <w:i/>
          <w:iCs/>
          <w:color w:val="000000"/>
          <w:szCs w:val="28"/>
          <w:lang w:val="nb-NO"/>
        </w:rPr>
        <w:t>Căn cứ Luật Ban hành văn bản quy phạm pháp luật ngày 22 th</w:t>
      </w:r>
      <w:r w:rsidR="005D26F1" w:rsidRPr="00261AFD">
        <w:rPr>
          <w:rFonts w:ascii="Times New Roman Italic" w:eastAsia="Times New Roman" w:hAnsi="Times New Roman Italic" w:cs="Times New Roman"/>
          <w:i/>
          <w:iCs/>
          <w:color w:val="000000"/>
          <w:szCs w:val="28"/>
          <w:lang w:val="nb-NO"/>
        </w:rPr>
        <w:t>áng</w:t>
      </w:r>
      <w:r w:rsidRPr="00261AFD">
        <w:rPr>
          <w:rFonts w:ascii="Times New Roman Italic" w:eastAsia="Times New Roman" w:hAnsi="Times New Roman Italic" w:cs="Times New Roman"/>
          <w:i/>
          <w:iCs/>
          <w:color w:val="000000"/>
          <w:szCs w:val="28"/>
          <w:lang w:val="nb-NO"/>
        </w:rPr>
        <w:t xml:space="preserve"> 6 năm 2015;</w:t>
      </w:r>
    </w:p>
    <w:p w14:paraId="1CDBFB5D" w14:textId="77777777" w:rsidR="00892F20" w:rsidRDefault="00A67B3C" w:rsidP="00892F20">
      <w:pPr>
        <w:shd w:val="clear" w:color="auto" w:fill="FFFFFF"/>
        <w:spacing w:before="120" w:after="120" w:line="240" w:lineRule="auto"/>
        <w:ind w:firstLine="720"/>
        <w:jc w:val="both"/>
        <w:rPr>
          <w:rFonts w:eastAsia="Times New Roman" w:cs="Times New Roman"/>
          <w:i/>
          <w:iCs/>
          <w:color w:val="000000"/>
          <w:szCs w:val="28"/>
          <w:lang w:val="nb-NO"/>
        </w:rPr>
      </w:pPr>
      <w:r w:rsidRPr="00EA4D77">
        <w:rPr>
          <w:rFonts w:eastAsia="Times New Roman" w:cs="Times New Roman"/>
          <w:i/>
          <w:iCs/>
          <w:color w:val="000000"/>
          <w:szCs w:val="28"/>
          <w:lang w:val="nb-NO"/>
        </w:rPr>
        <w:t xml:space="preserve">Căn cứ </w:t>
      </w:r>
      <w:r w:rsidR="004A5949" w:rsidRPr="00EA4D77">
        <w:rPr>
          <w:rFonts w:eastAsia="Times New Roman" w:cs="Times New Roman"/>
          <w:i/>
          <w:iCs/>
          <w:color w:val="000000"/>
          <w:szCs w:val="28"/>
          <w:lang w:val="nb-NO"/>
        </w:rPr>
        <w:t xml:space="preserve">Luật </w:t>
      </w:r>
      <w:r w:rsidR="00CD0937" w:rsidRPr="00EA4D77">
        <w:rPr>
          <w:rFonts w:eastAsia="Times New Roman" w:cs="Times New Roman"/>
          <w:i/>
          <w:iCs/>
          <w:color w:val="000000"/>
          <w:szCs w:val="28"/>
          <w:lang w:val="nb-NO"/>
        </w:rPr>
        <w:t>S</w:t>
      </w:r>
      <w:r w:rsidR="004A5949" w:rsidRPr="00EA4D77">
        <w:rPr>
          <w:rFonts w:eastAsia="Times New Roman" w:cs="Times New Roman"/>
          <w:i/>
          <w:iCs/>
          <w:color w:val="000000"/>
          <w:szCs w:val="28"/>
          <w:lang w:val="nb-NO"/>
        </w:rPr>
        <w:t>ửa đổi, bổ sung một số điều của Luật Ban hành văn bản quy phạm pháp luật ngày 18 tháng 6 năm 2020;</w:t>
      </w:r>
    </w:p>
    <w:p w14:paraId="2DB53413" w14:textId="77777777" w:rsidR="00892F20" w:rsidRDefault="00791F2E" w:rsidP="00892F20">
      <w:pPr>
        <w:shd w:val="clear" w:color="auto" w:fill="FFFFFF"/>
        <w:spacing w:before="120" w:after="120" w:line="240" w:lineRule="auto"/>
        <w:ind w:firstLine="720"/>
        <w:jc w:val="both"/>
        <w:rPr>
          <w:rFonts w:eastAsia="Times New Roman" w:cs="Times New Roman"/>
          <w:i/>
          <w:iCs/>
          <w:color w:val="000000"/>
          <w:szCs w:val="28"/>
        </w:rPr>
      </w:pPr>
      <w:r w:rsidRPr="00EA4D77">
        <w:rPr>
          <w:rFonts w:eastAsia="Times New Roman" w:cs="Times New Roman"/>
          <w:i/>
          <w:iCs/>
          <w:color w:val="000000"/>
          <w:szCs w:val="28"/>
          <w:lang w:val="vi-VN"/>
        </w:rPr>
        <w:t>Căn cứ Luật Đất đai ngày 18 tháng 1 năm 2024;</w:t>
      </w:r>
    </w:p>
    <w:p w14:paraId="2CA990FA" w14:textId="77777777" w:rsidR="00892F20" w:rsidRDefault="00531DB1" w:rsidP="00892F20">
      <w:pPr>
        <w:shd w:val="clear" w:color="auto" w:fill="FFFFFF"/>
        <w:spacing w:before="120" w:after="120" w:line="240" w:lineRule="auto"/>
        <w:ind w:firstLine="720"/>
        <w:jc w:val="both"/>
        <w:rPr>
          <w:rFonts w:cs="Times New Roman"/>
          <w:i/>
          <w:kern w:val="28"/>
          <w:szCs w:val="28"/>
          <w:lang w:eastAsia="x-none"/>
        </w:rPr>
      </w:pPr>
      <w:r w:rsidRPr="00EA4D77">
        <w:rPr>
          <w:rFonts w:cs="Times New Roman"/>
          <w:i/>
          <w:kern w:val="28"/>
          <w:szCs w:val="28"/>
          <w:lang w:eastAsia="x-none"/>
        </w:rPr>
        <w:t xml:space="preserve">Căn cứ </w:t>
      </w:r>
      <w:r w:rsidRPr="00EA4D77">
        <w:rPr>
          <w:rFonts w:cs="Times New Roman"/>
          <w:i/>
          <w:kern w:val="28"/>
          <w:szCs w:val="28"/>
          <w:lang w:val="x-none" w:eastAsia="x-none"/>
        </w:rPr>
        <w:t>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2844481E" w14:textId="77777777" w:rsidR="00892F20" w:rsidRDefault="00103A35" w:rsidP="00892F20">
      <w:pPr>
        <w:shd w:val="clear" w:color="auto" w:fill="FFFFFF"/>
        <w:spacing w:before="120" w:after="120" w:line="240" w:lineRule="auto"/>
        <w:ind w:firstLine="720"/>
        <w:jc w:val="both"/>
        <w:rPr>
          <w:rFonts w:eastAsia="Times New Roman" w:cs="Times New Roman"/>
          <w:i/>
          <w:iCs/>
          <w:color w:val="000000" w:themeColor="text1"/>
          <w:szCs w:val="28"/>
        </w:rPr>
      </w:pPr>
      <w:r w:rsidRPr="00EA4D77">
        <w:rPr>
          <w:rFonts w:eastAsia="Times New Roman" w:cs="Times New Roman"/>
          <w:i/>
          <w:iCs/>
          <w:color w:val="000000"/>
          <w:szCs w:val="28"/>
          <w:lang w:val="vi-VN"/>
        </w:rPr>
        <w:t xml:space="preserve">Căn cứ Nghị </w:t>
      </w:r>
      <w:r w:rsidRPr="00EA4D77">
        <w:rPr>
          <w:rFonts w:eastAsia="Times New Roman" w:cs="Times New Roman"/>
          <w:i/>
          <w:iCs/>
          <w:color w:val="000000" w:themeColor="text1"/>
          <w:szCs w:val="28"/>
          <w:lang w:val="vi-VN"/>
        </w:rPr>
        <w:t>định số </w:t>
      </w:r>
      <w:hyperlink r:id="rId9" w:tgtFrame="_blank" w:tooltip="Nghị định 08/2022/NĐ-CP" w:history="1">
        <w:r w:rsidR="003734D8" w:rsidRPr="00EA4D77">
          <w:rPr>
            <w:rFonts w:eastAsia="Times New Roman" w:cs="Times New Roman"/>
            <w:i/>
            <w:iCs/>
            <w:color w:val="000000" w:themeColor="text1"/>
            <w:szCs w:val="28"/>
            <w:lang w:val="vi-VN"/>
          </w:rPr>
          <w:t>71</w:t>
        </w:r>
        <w:r w:rsidRPr="00EA4D77">
          <w:rPr>
            <w:rFonts w:eastAsia="Times New Roman" w:cs="Times New Roman"/>
            <w:i/>
            <w:iCs/>
            <w:color w:val="000000" w:themeColor="text1"/>
            <w:szCs w:val="28"/>
            <w:lang w:val="vi-VN"/>
          </w:rPr>
          <w:t>/202</w:t>
        </w:r>
        <w:r w:rsidR="003734D8" w:rsidRPr="00EA4D77">
          <w:rPr>
            <w:rFonts w:eastAsia="Times New Roman" w:cs="Times New Roman"/>
            <w:i/>
            <w:iCs/>
            <w:color w:val="000000" w:themeColor="text1"/>
            <w:szCs w:val="28"/>
            <w:lang w:val="vi-VN"/>
          </w:rPr>
          <w:t>4</w:t>
        </w:r>
        <w:r w:rsidRPr="00EA4D77">
          <w:rPr>
            <w:rFonts w:eastAsia="Times New Roman" w:cs="Times New Roman"/>
            <w:i/>
            <w:iCs/>
            <w:color w:val="000000" w:themeColor="text1"/>
            <w:szCs w:val="28"/>
            <w:lang w:val="vi-VN"/>
          </w:rPr>
          <w:t>/NĐ-CP</w:t>
        </w:r>
      </w:hyperlink>
      <w:r w:rsidRPr="00EA4D77">
        <w:rPr>
          <w:rFonts w:eastAsia="Times New Roman" w:cs="Times New Roman"/>
          <w:i/>
          <w:iCs/>
          <w:color w:val="000000" w:themeColor="text1"/>
          <w:szCs w:val="28"/>
          <w:lang w:val="vi-VN"/>
        </w:rPr>
        <w:t xml:space="preserve"> ngày </w:t>
      </w:r>
      <w:r w:rsidR="003734D8" w:rsidRPr="00EA4D77">
        <w:rPr>
          <w:rFonts w:eastAsia="Times New Roman" w:cs="Times New Roman"/>
          <w:i/>
          <w:iCs/>
          <w:color w:val="000000" w:themeColor="text1"/>
          <w:szCs w:val="28"/>
          <w:lang w:val="vi-VN"/>
        </w:rPr>
        <w:t>27</w:t>
      </w:r>
      <w:r w:rsidRPr="00EA4D77">
        <w:rPr>
          <w:rFonts w:eastAsia="Times New Roman" w:cs="Times New Roman"/>
          <w:i/>
          <w:iCs/>
          <w:color w:val="000000" w:themeColor="text1"/>
          <w:szCs w:val="28"/>
          <w:lang w:val="vi-VN"/>
        </w:rPr>
        <w:t xml:space="preserve"> tháng </w:t>
      </w:r>
      <w:r w:rsidR="003734D8" w:rsidRPr="00EA4D77">
        <w:rPr>
          <w:rFonts w:eastAsia="Times New Roman" w:cs="Times New Roman"/>
          <w:i/>
          <w:iCs/>
          <w:color w:val="000000" w:themeColor="text1"/>
          <w:szCs w:val="28"/>
          <w:lang w:val="vi-VN"/>
        </w:rPr>
        <w:t>6</w:t>
      </w:r>
      <w:r w:rsidRPr="00EA4D77">
        <w:rPr>
          <w:rFonts w:eastAsia="Times New Roman" w:cs="Times New Roman"/>
          <w:i/>
          <w:iCs/>
          <w:color w:val="000000" w:themeColor="text1"/>
          <w:szCs w:val="28"/>
          <w:lang w:val="vi-VN"/>
        </w:rPr>
        <w:t xml:space="preserve"> năm 202</w:t>
      </w:r>
      <w:r w:rsidR="003734D8" w:rsidRPr="00EA4D77">
        <w:rPr>
          <w:rFonts w:eastAsia="Times New Roman" w:cs="Times New Roman"/>
          <w:i/>
          <w:iCs/>
          <w:color w:val="000000" w:themeColor="text1"/>
          <w:szCs w:val="28"/>
          <w:lang w:val="vi-VN"/>
        </w:rPr>
        <w:t>4</w:t>
      </w:r>
      <w:r w:rsidRPr="00EA4D77">
        <w:rPr>
          <w:rFonts w:eastAsia="Times New Roman" w:cs="Times New Roman"/>
          <w:i/>
          <w:iCs/>
          <w:color w:val="000000" w:themeColor="text1"/>
          <w:szCs w:val="28"/>
          <w:lang w:val="vi-VN"/>
        </w:rPr>
        <w:t xml:space="preserve"> của Chính phủ quy định </w:t>
      </w:r>
      <w:r w:rsidR="003734D8" w:rsidRPr="00EA4D77">
        <w:rPr>
          <w:rFonts w:eastAsia="Times New Roman" w:cs="Times New Roman"/>
          <w:i/>
          <w:iCs/>
          <w:color w:val="000000" w:themeColor="text1"/>
          <w:szCs w:val="28"/>
          <w:lang w:val="vi-VN"/>
        </w:rPr>
        <w:t>giá đất;</w:t>
      </w:r>
    </w:p>
    <w:p w14:paraId="29D22FBC" w14:textId="5E8F683C" w:rsidR="00A45232" w:rsidRDefault="00103A35" w:rsidP="00892F20">
      <w:pPr>
        <w:shd w:val="clear" w:color="auto" w:fill="FFFFFF"/>
        <w:spacing w:before="120" w:after="120" w:line="240" w:lineRule="auto"/>
        <w:ind w:firstLine="720"/>
        <w:jc w:val="both"/>
        <w:rPr>
          <w:rFonts w:eastAsia="Times New Roman" w:cs="Times New Roman"/>
          <w:i/>
          <w:iCs/>
          <w:color w:val="000000"/>
          <w:spacing w:val="-4"/>
          <w:szCs w:val="28"/>
        </w:rPr>
      </w:pPr>
      <w:r w:rsidRPr="00EA4D77">
        <w:rPr>
          <w:rFonts w:eastAsia="Times New Roman" w:cs="Times New Roman"/>
          <w:i/>
          <w:iCs/>
          <w:color w:val="000000"/>
          <w:spacing w:val="-4"/>
          <w:szCs w:val="28"/>
          <w:lang w:val="vi-VN"/>
        </w:rPr>
        <w:t xml:space="preserve">Xét Tờ trình số </w:t>
      </w:r>
      <w:r w:rsidR="00636BE2" w:rsidRPr="00EA4D77">
        <w:rPr>
          <w:rFonts w:eastAsia="Times New Roman" w:cs="Times New Roman"/>
          <w:i/>
          <w:iCs/>
          <w:color w:val="000000"/>
          <w:spacing w:val="-4"/>
          <w:szCs w:val="28"/>
        </w:rPr>
        <w:t>139</w:t>
      </w:r>
      <w:r w:rsidRPr="00EA4D77">
        <w:rPr>
          <w:rFonts w:eastAsia="Times New Roman" w:cs="Times New Roman"/>
          <w:i/>
          <w:iCs/>
          <w:color w:val="000000"/>
          <w:spacing w:val="-4"/>
          <w:szCs w:val="28"/>
          <w:lang w:val="vi-VN"/>
        </w:rPr>
        <w:t xml:space="preserve">/TTr-UBND ngày </w:t>
      </w:r>
      <w:r w:rsidR="00636BE2" w:rsidRPr="00EA4D77">
        <w:rPr>
          <w:rFonts w:eastAsia="Times New Roman" w:cs="Times New Roman"/>
          <w:i/>
          <w:iCs/>
          <w:color w:val="000000"/>
          <w:spacing w:val="-4"/>
          <w:szCs w:val="28"/>
        </w:rPr>
        <w:t xml:space="preserve">26 </w:t>
      </w:r>
      <w:r w:rsidRPr="00EA4D77">
        <w:rPr>
          <w:rFonts w:eastAsia="Times New Roman" w:cs="Times New Roman"/>
          <w:i/>
          <w:iCs/>
          <w:color w:val="000000"/>
          <w:spacing w:val="-4"/>
          <w:szCs w:val="28"/>
          <w:lang w:val="vi-VN"/>
        </w:rPr>
        <w:t>tháng</w:t>
      </w:r>
      <w:r w:rsidR="00636BE2" w:rsidRPr="00EA4D77">
        <w:rPr>
          <w:rFonts w:eastAsia="Times New Roman" w:cs="Times New Roman"/>
          <w:i/>
          <w:iCs/>
          <w:color w:val="000000"/>
          <w:spacing w:val="-4"/>
          <w:szCs w:val="28"/>
        </w:rPr>
        <w:t xml:space="preserve"> 11 </w:t>
      </w:r>
      <w:r w:rsidRPr="00EA4D77">
        <w:rPr>
          <w:rFonts w:eastAsia="Times New Roman" w:cs="Times New Roman"/>
          <w:i/>
          <w:iCs/>
          <w:color w:val="000000"/>
          <w:spacing w:val="-4"/>
          <w:szCs w:val="28"/>
          <w:lang w:val="vi-VN"/>
        </w:rPr>
        <w:t>năm 202</w:t>
      </w:r>
      <w:r w:rsidR="003734D8" w:rsidRPr="00EA4D77">
        <w:rPr>
          <w:rFonts w:eastAsia="Times New Roman" w:cs="Times New Roman"/>
          <w:i/>
          <w:iCs/>
          <w:color w:val="000000"/>
          <w:spacing w:val="-4"/>
          <w:szCs w:val="28"/>
          <w:lang w:val="vi-VN"/>
        </w:rPr>
        <w:t>4</w:t>
      </w:r>
      <w:r w:rsidRPr="00EA4D77">
        <w:rPr>
          <w:rFonts w:eastAsia="Times New Roman" w:cs="Times New Roman"/>
          <w:i/>
          <w:iCs/>
          <w:color w:val="000000"/>
          <w:spacing w:val="-4"/>
          <w:szCs w:val="28"/>
          <w:lang w:val="vi-VN"/>
        </w:rPr>
        <w:t xml:space="preserve"> của Ủy ban nhân dân tỉnh </w:t>
      </w:r>
      <w:r w:rsidR="00C5771B" w:rsidRPr="00EA4D77">
        <w:rPr>
          <w:rFonts w:eastAsia="Times New Roman" w:cs="Times New Roman"/>
          <w:i/>
          <w:iCs/>
          <w:color w:val="000000"/>
          <w:spacing w:val="-4"/>
          <w:szCs w:val="28"/>
          <w:lang w:val="vi-VN"/>
        </w:rPr>
        <w:t>Hà Giang</w:t>
      </w:r>
      <w:r w:rsidRPr="00EA4D77">
        <w:rPr>
          <w:rFonts w:eastAsia="Times New Roman" w:cs="Times New Roman"/>
          <w:i/>
          <w:iCs/>
          <w:color w:val="000000"/>
          <w:spacing w:val="-4"/>
          <w:szCs w:val="28"/>
          <w:lang w:val="vi-VN"/>
        </w:rPr>
        <w:t xml:space="preserve"> về</w:t>
      </w:r>
      <w:r w:rsidR="00C5771B" w:rsidRPr="00EA4D77">
        <w:rPr>
          <w:rFonts w:eastAsia="Times New Roman" w:cs="Times New Roman"/>
          <w:i/>
          <w:iCs/>
          <w:color w:val="000000"/>
          <w:spacing w:val="-4"/>
          <w:szCs w:val="28"/>
          <w:lang w:val="vi-VN"/>
        </w:rPr>
        <w:t xml:space="preserve"> việc đề nghị ban hành </w:t>
      </w:r>
      <w:r w:rsidR="00A67B3C" w:rsidRPr="00EA4D77">
        <w:rPr>
          <w:rFonts w:eastAsia="Times New Roman" w:cs="Times New Roman"/>
          <w:i/>
          <w:iCs/>
          <w:color w:val="000000"/>
          <w:spacing w:val="-4"/>
          <w:szCs w:val="28"/>
          <w:lang w:val="vi-VN"/>
        </w:rPr>
        <w:t>Nghị quyết kéo dài thời hạn áp dụng Nghị quyết số 22/2019/NQ-HĐND ngày 11 tháng 12 năm 2019 của Hội đồng nhân dân tỉnh Hà Giang thông qua Bảng giá đất trên địa bàn tỉnh Hà Giang, giai đoạn 2020 – 2024</w:t>
      </w:r>
      <w:r w:rsidRPr="00EA4D77">
        <w:rPr>
          <w:rFonts w:eastAsia="Times New Roman" w:cs="Times New Roman"/>
          <w:i/>
          <w:iCs/>
          <w:color w:val="000000"/>
          <w:spacing w:val="-4"/>
          <w:szCs w:val="28"/>
          <w:lang w:val="vi-VN"/>
        </w:rPr>
        <w:t xml:space="preserve">; Báo cáo thẩm tra </w:t>
      </w:r>
      <w:r w:rsidR="00C5771B" w:rsidRPr="00EA4D77">
        <w:rPr>
          <w:rFonts w:eastAsia="Times New Roman" w:cs="Times New Roman"/>
          <w:i/>
          <w:iCs/>
          <w:color w:val="000000"/>
          <w:spacing w:val="-4"/>
          <w:szCs w:val="28"/>
          <w:lang w:val="vi-VN"/>
        </w:rPr>
        <w:t xml:space="preserve">số </w:t>
      </w:r>
      <w:r w:rsidR="00CD0937" w:rsidRPr="00EA4D77">
        <w:rPr>
          <w:rFonts w:eastAsia="Times New Roman" w:cs="Times New Roman"/>
          <w:i/>
          <w:iCs/>
          <w:color w:val="000000"/>
          <w:spacing w:val="-4"/>
          <w:szCs w:val="28"/>
        </w:rPr>
        <w:t>140</w:t>
      </w:r>
      <w:r w:rsidR="00C5771B" w:rsidRPr="00EA4D77">
        <w:rPr>
          <w:rFonts w:eastAsia="Times New Roman" w:cs="Times New Roman"/>
          <w:i/>
          <w:iCs/>
          <w:color w:val="000000"/>
          <w:spacing w:val="-4"/>
          <w:szCs w:val="28"/>
          <w:lang w:val="vi-VN"/>
        </w:rPr>
        <w:t>/BC-</w:t>
      </w:r>
      <w:r w:rsidR="005414E4" w:rsidRPr="00EA4D77">
        <w:rPr>
          <w:rFonts w:eastAsia="Times New Roman" w:cs="Times New Roman"/>
          <w:i/>
          <w:iCs/>
          <w:color w:val="000000"/>
          <w:spacing w:val="-4"/>
          <w:szCs w:val="28"/>
          <w:lang w:val="vi-VN"/>
        </w:rPr>
        <w:t>KTNS</w:t>
      </w:r>
      <w:r w:rsidR="00C5771B" w:rsidRPr="00EA4D77">
        <w:rPr>
          <w:rFonts w:eastAsia="Times New Roman" w:cs="Times New Roman"/>
          <w:i/>
          <w:iCs/>
          <w:color w:val="000000"/>
          <w:spacing w:val="-4"/>
          <w:szCs w:val="28"/>
          <w:lang w:val="vi-VN"/>
        </w:rPr>
        <w:t xml:space="preserve"> </w:t>
      </w:r>
      <w:r w:rsidR="00455C8C" w:rsidRPr="00EA4D77">
        <w:rPr>
          <w:rFonts w:eastAsia="Times New Roman" w:cs="Times New Roman"/>
          <w:i/>
          <w:iCs/>
          <w:color w:val="000000"/>
          <w:spacing w:val="-4"/>
          <w:szCs w:val="28"/>
          <w:lang w:val="vi-VN"/>
        </w:rPr>
        <w:t xml:space="preserve">ngày </w:t>
      </w:r>
      <w:r w:rsidR="00CD0937" w:rsidRPr="00EA4D77">
        <w:rPr>
          <w:rFonts w:eastAsia="Times New Roman" w:cs="Times New Roman"/>
          <w:i/>
          <w:iCs/>
          <w:color w:val="000000"/>
          <w:spacing w:val="-4"/>
          <w:szCs w:val="28"/>
        </w:rPr>
        <w:t xml:space="preserve">09 </w:t>
      </w:r>
      <w:r w:rsidR="00455C8C" w:rsidRPr="00EA4D77">
        <w:rPr>
          <w:rFonts w:eastAsia="Times New Roman" w:cs="Times New Roman"/>
          <w:i/>
          <w:iCs/>
          <w:color w:val="000000"/>
          <w:spacing w:val="-4"/>
          <w:szCs w:val="28"/>
          <w:lang w:val="vi-VN"/>
        </w:rPr>
        <w:t>tháng</w:t>
      </w:r>
      <w:r w:rsidR="00CD0937" w:rsidRPr="00EA4D77">
        <w:rPr>
          <w:rFonts w:eastAsia="Times New Roman" w:cs="Times New Roman"/>
          <w:i/>
          <w:iCs/>
          <w:color w:val="000000"/>
          <w:spacing w:val="-4"/>
          <w:szCs w:val="28"/>
        </w:rPr>
        <w:t xml:space="preserve"> 12 </w:t>
      </w:r>
      <w:r w:rsidR="005414E4" w:rsidRPr="00EA4D77">
        <w:rPr>
          <w:rFonts w:eastAsia="Times New Roman" w:cs="Times New Roman"/>
          <w:i/>
          <w:iCs/>
          <w:color w:val="000000"/>
          <w:spacing w:val="-4"/>
          <w:szCs w:val="28"/>
          <w:lang w:val="vi-VN"/>
        </w:rPr>
        <w:t>năm</w:t>
      </w:r>
      <w:r w:rsidR="00455C8C" w:rsidRPr="00EA4D77">
        <w:rPr>
          <w:rFonts w:eastAsia="Times New Roman" w:cs="Times New Roman"/>
          <w:i/>
          <w:iCs/>
          <w:color w:val="000000"/>
          <w:spacing w:val="-4"/>
          <w:szCs w:val="28"/>
          <w:lang w:val="vi-VN"/>
        </w:rPr>
        <w:t xml:space="preserve"> 202</w:t>
      </w:r>
      <w:r w:rsidR="003734D8" w:rsidRPr="00EA4D77">
        <w:rPr>
          <w:rFonts w:eastAsia="Times New Roman" w:cs="Times New Roman"/>
          <w:i/>
          <w:iCs/>
          <w:color w:val="000000"/>
          <w:spacing w:val="-4"/>
          <w:szCs w:val="28"/>
          <w:lang w:val="vi-VN"/>
        </w:rPr>
        <w:t>4</w:t>
      </w:r>
      <w:r w:rsidR="005414E4" w:rsidRPr="00EA4D77">
        <w:rPr>
          <w:rFonts w:eastAsia="Times New Roman" w:cs="Times New Roman"/>
          <w:i/>
          <w:iCs/>
          <w:color w:val="000000"/>
          <w:spacing w:val="-4"/>
          <w:szCs w:val="28"/>
          <w:lang w:val="vi-VN"/>
        </w:rPr>
        <w:t xml:space="preserve"> </w:t>
      </w:r>
      <w:r w:rsidR="00C5771B" w:rsidRPr="00EA4D77">
        <w:rPr>
          <w:rFonts w:eastAsia="Times New Roman" w:cs="Times New Roman"/>
          <w:i/>
          <w:iCs/>
          <w:color w:val="000000"/>
          <w:spacing w:val="-4"/>
          <w:szCs w:val="28"/>
          <w:lang w:val="vi-VN"/>
        </w:rPr>
        <w:t xml:space="preserve">của Ban </w:t>
      </w:r>
      <w:r w:rsidR="005414E4" w:rsidRPr="00EA4D77">
        <w:rPr>
          <w:rFonts w:eastAsia="Times New Roman" w:cs="Times New Roman"/>
          <w:i/>
          <w:iCs/>
          <w:color w:val="000000"/>
          <w:spacing w:val="-4"/>
          <w:szCs w:val="28"/>
          <w:lang w:val="vi-VN"/>
        </w:rPr>
        <w:t>Kinh tế - Ngân sách</w:t>
      </w:r>
      <w:r w:rsidR="00C5771B" w:rsidRPr="00EA4D77">
        <w:rPr>
          <w:rFonts w:eastAsia="Times New Roman" w:cs="Times New Roman"/>
          <w:i/>
          <w:iCs/>
          <w:color w:val="000000"/>
          <w:spacing w:val="-4"/>
          <w:szCs w:val="28"/>
          <w:lang w:val="vi-VN"/>
        </w:rPr>
        <w:t xml:space="preserve"> </w:t>
      </w:r>
      <w:r w:rsidRPr="00EA4D77">
        <w:rPr>
          <w:rFonts w:eastAsia="Times New Roman" w:cs="Times New Roman"/>
          <w:i/>
          <w:iCs/>
          <w:color w:val="000000"/>
          <w:spacing w:val="-4"/>
          <w:szCs w:val="28"/>
          <w:lang w:val="vi-VN"/>
        </w:rPr>
        <w:t>Hội đồng nhân dân tỉnh</w:t>
      </w:r>
      <w:r w:rsidR="00CD0937" w:rsidRPr="00EA4D77">
        <w:rPr>
          <w:rFonts w:eastAsia="Times New Roman" w:cs="Times New Roman"/>
          <w:i/>
          <w:iCs/>
          <w:color w:val="000000"/>
          <w:spacing w:val="-4"/>
          <w:szCs w:val="28"/>
        </w:rPr>
        <w:t>;</w:t>
      </w:r>
      <w:r w:rsidR="00A45232">
        <w:rPr>
          <w:rFonts w:eastAsia="Times New Roman" w:cs="Times New Roman"/>
          <w:i/>
          <w:iCs/>
          <w:color w:val="000000"/>
          <w:spacing w:val="-4"/>
          <w:szCs w:val="28"/>
        </w:rPr>
        <w:t xml:space="preserve"> </w:t>
      </w:r>
      <w:r w:rsidR="00A45232" w:rsidRPr="00A45232">
        <w:rPr>
          <w:rFonts w:eastAsia="Times New Roman" w:cs="Times New Roman"/>
          <w:i/>
          <w:iCs/>
          <w:color w:val="000000"/>
          <w:spacing w:val="-4"/>
          <w:szCs w:val="28"/>
        </w:rPr>
        <w:t>Báo cáo số 379/BC-UBND ngày 10/12/2024, Báo cáo số 381/BC-UBND ngày 12/12/2024 của UBND tỉnh về giải trình, làm rõ một số nội dung trình bày tại Kỳ họp thứ 20 HĐND tỉnh khóa XVIII, nhiệm kỳ 2021-2026</w:t>
      </w:r>
      <w:r w:rsidR="00A45232">
        <w:rPr>
          <w:rFonts w:eastAsia="Times New Roman" w:cs="Times New Roman"/>
          <w:i/>
          <w:iCs/>
          <w:color w:val="000000"/>
          <w:spacing w:val="-4"/>
          <w:szCs w:val="28"/>
        </w:rPr>
        <w:t>; Ý</w:t>
      </w:r>
      <w:r w:rsidRPr="00EA4D77">
        <w:rPr>
          <w:rFonts w:eastAsia="Times New Roman" w:cs="Times New Roman"/>
          <w:i/>
          <w:iCs/>
          <w:color w:val="000000"/>
          <w:spacing w:val="-4"/>
          <w:szCs w:val="28"/>
          <w:lang w:val="vi-VN"/>
        </w:rPr>
        <w:t xml:space="preserve"> kiến </w:t>
      </w:r>
      <w:r w:rsidR="002657A3" w:rsidRPr="00EA4D77">
        <w:rPr>
          <w:rFonts w:eastAsia="Times New Roman" w:cs="Times New Roman"/>
          <w:i/>
          <w:iCs/>
          <w:color w:val="000000"/>
          <w:spacing w:val="-4"/>
          <w:szCs w:val="28"/>
        </w:rPr>
        <w:t xml:space="preserve">thảo luận </w:t>
      </w:r>
      <w:r w:rsidR="00CD0937" w:rsidRPr="00EA4D77">
        <w:rPr>
          <w:rFonts w:eastAsia="Times New Roman" w:cs="Times New Roman"/>
          <w:i/>
          <w:iCs/>
          <w:color w:val="000000"/>
          <w:spacing w:val="-4"/>
          <w:szCs w:val="28"/>
        </w:rPr>
        <w:t xml:space="preserve">và kết quả </w:t>
      </w:r>
      <w:r w:rsidR="002657A3" w:rsidRPr="00EA4D77">
        <w:rPr>
          <w:rFonts w:eastAsia="Times New Roman" w:cs="Times New Roman"/>
          <w:i/>
          <w:iCs/>
          <w:color w:val="000000"/>
          <w:spacing w:val="-4"/>
          <w:szCs w:val="28"/>
        </w:rPr>
        <w:t>biểu quyết</w:t>
      </w:r>
      <w:r w:rsidRPr="00EA4D77">
        <w:rPr>
          <w:rFonts w:eastAsia="Times New Roman" w:cs="Times New Roman"/>
          <w:i/>
          <w:iCs/>
          <w:color w:val="000000"/>
          <w:spacing w:val="-4"/>
          <w:szCs w:val="28"/>
          <w:lang w:val="vi-VN"/>
        </w:rPr>
        <w:t xml:space="preserve"> của đại biểu Hội đồng nhân dân tỉnh tại kỳ họp.</w:t>
      </w:r>
    </w:p>
    <w:p w14:paraId="3BA31214" w14:textId="7CF31B1C" w:rsidR="00A45232" w:rsidRDefault="00843F57" w:rsidP="00892F20">
      <w:pPr>
        <w:shd w:val="clear" w:color="auto" w:fill="FFFFFF"/>
        <w:spacing w:before="60" w:after="60" w:line="240" w:lineRule="auto"/>
        <w:jc w:val="center"/>
        <w:rPr>
          <w:rFonts w:eastAsia="Times New Roman" w:cs="Times New Roman"/>
          <w:b/>
          <w:bCs/>
          <w:color w:val="000000"/>
          <w:szCs w:val="28"/>
          <w:lang w:val="vi-VN"/>
        </w:rPr>
        <w:sectPr w:rsidR="00A45232" w:rsidSect="00A45232">
          <w:headerReference w:type="default" r:id="rId10"/>
          <w:headerReference w:type="first" r:id="rId11"/>
          <w:pgSz w:w="11907" w:h="16840" w:code="9"/>
          <w:pgMar w:top="1134" w:right="1134" w:bottom="1134" w:left="1701" w:header="720" w:footer="720" w:gutter="0"/>
          <w:cols w:space="720"/>
          <w:docGrid w:linePitch="381"/>
        </w:sectPr>
      </w:pPr>
      <w:r w:rsidRPr="00EA4D77">
        <w:rPr>
          <w:rFonts w:eastAsia="Times New Roman" w:cs="Times New Roman"/>
          <w:b/>
          <w:bCs/>
          <w:color w:val="000000"/>
          <w:szCs w:val="28"/>
        </w:rPr>
        <w:t>QUYẾT</w:t>
      </w:r>
      <w:r w:rsidRPr="00EA4D77">
        <w:rPr>
          <w:rFonts w:eastAsia="Times New Roman" w:cs="Times New Roman"/>
          <w:b/>
          <w:bCs/>
          <w:color w:val="000000"/>
          <w:szCs w:val="28"/>
          <w:lang w:val="vi-VN"/>
        </w:rPr>
        <w:t xml:space="preserve"> </w:t>
      </w:r>
      <w:r w:rsidR="00103A35" w:rsidRPr="00EA4D77">
        <w:rPr>
          <w:rFonts w:eastAsia="Times New Roman" w:cs="Times New Roman"/>
          <w:b/>
          <w:bCs/>
          <w:color w:val="000000"/>
          <w:szCs w:val="28"/>
          <w:lang w:val="vi-VN"/>
        </w:rPr>
        <w:t>NGHỊ:</w:t>
      </w:r>
    </w:p>
    <w:p w14:paraId="6BBD3980" w14:textId="77777777" w:rsidR="00892F20" w:rsidRDefault="00E91143" w:rsidP="00892F20">
      <w:pPr>
        <w:shd w:val="clear" w:color="auto" w:fill="FFFFFF"/>
        <w:spacing w:before="60" w:after="60" w:line="240" w:lineRule="auto"/>
        <w:ind w:firstLine="720"/>
        <w:jc w:val="both"/>
        <w:rPr>
          <w:rFonts w:cs="Times New Roman"/>
          <w:szCs w:val="28"/>
          <w:lang w:val="nb-NO"/>
        </w:rPr>
      </w:pPr>
      <w:r w:rsidRPr="00EA4D77">
        <w:rPr>
          <w:rFonts w:eastAsia="Times New Roman" w:cs="Times New Roman"/>
          <w:b/>
          <w:bCs/>
          <w:color w:val="000000"/>
          <w:szCs w:val="28"/>
          <w:lang w:val="vi-VN"/>
        </w:rPr>
        <w:lastRenderedPageBreak/>
        <w:t>Điều 1.</w:t>
      </w:r>
      <w:r w:rsidRPr="00EA4D77">
        <w:rPr>
          <w:rFonts w:eastAsia="Times New Roman" w:cs="Times New Roman"/>
          <w:bCs/>
          <w:color w:val="000000"/>
          <w:szCs w:val="28"/>
          <w:lang w:val="vi-VN"/>
        </w:rPr>
        <w:t xml:space="preserve"> </w:t>
      </w:r>
      <w:r w:rsidR="00A67B3C" w:rsidRPr="00EA4D77">
        <w:rPr>
          <w:rFonts w:eastAsia="Times New Roman" w:cs="Times New Roman"/>
          <w:bCs/>
          <w:color w:val="000000"/>
          <w:szCs w:val="28"/>
          <w:lang w:val="vi-VN"/>
        </w:rPr>
        <w:t xml:space="preserve">Kéo dài thời hạn áp dụng Nghị quyết số 22/2019/NQ-HĐND ngày 11 tháng 12 năm 2019 của Hội đồng nhân dân tỉnh Hà Giang thông qua Bảng giá đất trên địa bàn tỉnh Hà Giang, giai đoạn 2020 </w:t>
      </w:r>
      <w:r w:rsidR="00531DB1" w:rsidRPr="00EA4D77">
        <w:rPr>
          <w:rFonts w:eastAsia="Times New Roman" w:cs="Times New Roman"/>
          <w:bCs/>
          <w:color w:val="000000"/>
          <w:szCs w:val="28"/>
        </w:rPr>
        <w:t>-</w:t>
      </w:r>
      <w:r w:rsidR="00A67B3C" w:rsidRPr="00EA4D77">
        <w:rPr>
          <w:rFonts w:eastAsia="Times New Roman" w:cs="Times New Roman"/>
          <w:bCs/>
          <w:color w:val="000000"/>
          <w:szCs w:val="28"/>
          <w:lang w:val="vi-VN"/>
        </w:rPr>
        <w:t xml:space="preserve"> 2024 </w:t>
      </w:r>
      <w:r w:rsidR="003734D8" w:rsidRPr="00EA4D77">
        <w:rPr>
          <w:rFonts w:cs="Times New Roman"/>
          <w:szCs w:val="28"/>
          <w:lang w:val="nb-NO"/>
        </w:rPr>
        <w:t xml:space="preserve"> đến hết ngày </w:t>
      </w:r>
      <w:r w:rsidR="00531DB1" w:rsidRPr="00EA4D77">
        <w:rPr>
          <w:rFonts w:cs="Times New Roman"/>
          <w:color w:val="000000" w:themeColor="text1"/>
          <w:szCs w:val="28"/>
        </w:rPr>
        <w:t>31 tháng 12 năm 2025</w:t>
      </w:r>
      <w:r w:rsidR="003734D8" w:rsidRPr="00EA4D77">
        <w:rPr>
          <w:rFonts w:cs="Times New Roman"/>
          <w:szCs w:val="28"/>
          <w:lang w:val="nb-NO"/>
        </w:rPr>
        <w:t>.</w:t>
      </w:r>
    </w:p>
    <w:p w14:paraId="68710272" w14:textId="77777777" w:rsidR="00892F20" w:rsidRDefault="00E91143" w:rsidP="00A45232">
      <w:pPr>
        <w:shd w:val="clear" w:color="auto" w:fill="FFFFFF"/>
        <w:spacing w:before="60" w:after="60" w:line="240" w:lineRule="auto"/>
        <w:ind w:firstLine="720"/>
        <w:jc w:val="both"/>
        <w:rPr>
          <w:rFonts w:eastAsia="Times New Roman" w:cs="Times New Roman"/>
          <w:b/>
          <w:bCs/>
          <w:color w:val="000000"/>
          <w:szCs w:val="28"/>
        </w:rPr>
      </w:pPr>
      <w:r w:rsidRPr="00EA4D77">
        <w:rPr>
          <w:rFonts w:eastAsia="Times New Roman" w:cs="Times New Roman"/>
          <w:b/>
          <w:bCs/>
          <w:color w:val="000000"/>
          <w:szCs w:val="28"/>
          <w:lang w:val="vi-VN"/>
        </w:rPr>
        <w:t>Điều 2. Tổ chức thực hiện</w:t>
      </w:r>
    </w:p>
    <w:p w14:paraId="527F0522" w14:textId="77777777" w:rsidR="00892F20" w:rsidRDefault="00A67B3C" w:rsidP="00A45232">
      <w:pPr>
        <w:shd w:val="clear" w:color="auto" w:fill="FFFFFF"/>
        <w:spacing w:before="60" w:after="60" w:line="240" w:lineRule="auto"/>
        <w:ind w:firstLine="720"/>
        <w:jc w:val="both"/>
        <w:rPr>
          <w:rFonts w:eastAsia="Times New Roman" w:cs="Times New Roman"/>
          <w:color w:val="000000"/>
          <w:szCs w:val="28"/>
        </w:rPr>
      </w:pPr>
      <w:r w:rsidRPr="00EA4D77">
        <w:rPr>
          <w:rFonts w:eastAsia="Times New Roman" w:cs="Times New Roman"/>
          <w:color w:val="000000"/>
          <w:szCs w:val="28"/>
          <w:lang w:val="vi-VN"/>
        </w:rPr>
        <w:t>1. Giao Thường trực Hội đồng nhân dân, Ủy ban nhân dân các cấp tổ chức thực hiện Nghị quyết này theo đúng quy định của pháp luật.</w:t>
      </w:r>
    </w:p>
    <w:p w14:paraId="5D830A7A" w14:textId="77777777" w:rsidR="00892F20" w:rsidRDefault="00A67B3C" w:rsidP="00A45232">
      <w:pPr>
        <w:shd w:val="clear" w:color="auto" w:fill="FFFFFF"/>
        <w:spacing w:before="60" w:after="60" w:line="240" w:lineRule="auto"/>
        <w:ind w:firstLine="720"/>
        <w:jc w:val="both"/>
        <w:rPr>
          <w:rFonts w:eastAsia="Times New Roman" w:cs="Times New Roman"/>
          <w:color w:val="000000"/>
          <w:szCs w:val="28"/>
        </w:rPr>
      </w:pPr>
      <w:r w:rsidRPr="00EA4D77">
        <w:rPr>
          <w:rFonts w:eastAsia="Times New Roman" w:cs="Times New Roman"/>
          <w:color w:val="000000"/>
          <w:szCs w:val="28"/>
          <w:lang w:val="vi-VN"/>
        </w:rPr>
        <w:t>2. Giao Thường trực Hội đồng nhân dân tỉnh, các Ban của Hội đồng nhân dân tỉnh, các Tổ đại biểu Hội đồng nhân dân tỉnh và đại biểu Hội đồng nhân dân tỉnh giám sát thực hiện Nghị quyết này.</w:t>
      </w:r>
    </w:p>
    <w:p w14:paraId="1F5EC395" w14:textId="0735DCD1" w:rsidR="00E91143" w:rsidRPr="00EA4D77" w:rsidRDefault="00E91143" w:rsidP="00A45232">
      <w:pPr>
        <w:shd w:val="clear" w:color="auto" w:fill="FFFFFF"/>
        <w:spacing w:before="60" w:after="60" w:line="240" w:lineRule="auto"/>
        <w:ind w:firstLine="720"/>
        <w:jc w:val="both"/>
        <w:rPr>
          <w:rFonts w:eastAsia="Times New Roman" w:cs="Times New Roman"/>
          <w:color w:val="000000"/>
          <w:szCs w:val="28"/>
          <w:lang w:val="vi-VN"/>
        </w:rPr>
      </w:pPr>
      <w:r w:rsidRPr="00EA4D77">
        <w:rPr>
          <w:rFonts w:eastAsia="Times New Roman" w:cs="Times New Roman"/>
          <w:color w:val="000000"/>
          <w:szCs w:val="28"/>
          <w:lang w:val="vi-VN"/>
        </w:rPr>
        <w:t xml:space="preserve">Nghị quyết này đã được Hội đồng nhân dân tỉnh Hà Giang Khóa XVIII, Kỳ họp thứ </w:t>
      </w:r>
      <w:r w:rsidR="00636BE2" w:rsidRPr="00EA4D77">
        <w:rPr>
          <w:rFonts w:eastAsia="Times New Roman" w:cs="Times New Roman"/>
          <w:color w:val="000000"/>
          <w:szCs w:val="28"/>
        </w:rPr>
        <w:t>20</w:t>
      </w:r>
      <w:r w:rsidRPr="00EA4D77">
        <w:rPr>
          <w:rFonts w:eastAsia="Times New Roman" w:cs="Times New Roman"/>
          <w:color w:val="000000"/>
          <w:szCs w:val="28"/>
          <w:lang w:val="vi-VN"/>
        </w:rPr>
        <w:t xml:space="preserve"> thông qua ngày</w:t>
      </w:r>
      <w:r w:rsidR="00636BE2" w:rsidRPr="00EA4D77">
        <w:rPr>
          <w:rFonts w:eastAsia="Times New Roman" w:cs="Times New Roman"/>
          <w:color w:val="000000"/>
          <w:szCs w:val="28"/>
        </w:rPr>
        <w:t xml:space="preserve"> 12 </w:t>
      </w:r>
      <w:r w:rsidRPr="00EA4D77">
        <w:rPr>
          <w:rFonts w:eastAsia="Times New Roman" w:cs="Times New Roman"/>
          <w:color w:val="000000"/>
          <w:szCs w:val="28"/>
          <w:lang w:val="vi-VN"/>
        </w:rPr>
        <w:t xml:space="preserve">tháng </w:t>
      </w:r>
      <w:r w:rsidR="00636BE2" w:rsidRPr="00EA4D77">
        <w:rPr>
          <w:rFonts w:eastAsia="Times New Roman" w:cs="Times New Roman"/>
          <w:color w:val="000000"/>
          <w:szCs w:val="28"/>
        </w:rPr>
        <w:t>12</w:t>
      </w:r>
      <w:r w:rsidRPr="00EA4D77">
        <w:rPr>
          <w:rFonts w:eastAsia="Times New Roman" w:cs="Times New Roman"/>
          <w:color w:val="000000"/>
          <w:szCs w:val="28"/>
          <w:lang w:val="vi-VN"/>
        </w:rPr>
        <w:t xml:space="preserve"> năm 202</w:t>
      </w:r>
      <w:r w:rsidR="003734D8" w:rsidRPr="00EA4D77">
        <w:rPr>
          <w:rFonts w:eastAsia="Times New Roman" w:cs="Times New Roman"/>
          <w:color w:val="000000"/>
          <w:szCs w:val="28"/>
          <w:lang w:val="vi-VN"/>
        </w:rPr>
        <w:t>4</w:t>
      </w:r>
      <w:r w:rsidRPr="00EA4D77">
        <w:rPr>
          <w:rFonts w:eastAsia="Times New Roman" w:cs="Times New Roman"/>
          <w:color w:val="000000"/>
          <w:szCs w:val="28"/>
          <w:lang w:val="vi-VN"/>
        </w:rPr>
        <w:t xml:space="preserve"> và có hiệu lực thi hành kể từ ngày </w:t>
      </w:r>
      <w:r w:rsidR="007C28A0" w:rsidRPr="00EA4D77">
        <w:rPr>
          <w:rFonts w:eastAsia="Times New Roman" w:cs="Times New Roman"/>
          <w:color w:val="000000"/>
          <w:szCs w:val="28"/>
        </w:rPr>
        <w:t xml:space="preserve">22 </w:t>
      </w:r>
      <w:r w:rsidRPr="00EA4D77">
        <w:rPr>
          <w:rFonts w:eastAsia="Times New Roman" w:cs="Times New Roman"/>
          <w:color w:val="000000"/>
          <w:szCs w:val="28"/>
          <w:lang w:val="vi-VN"/>
        </w:rPr>
        <w:t xml:space="preserve">tháng </w:t>
      </w:r>
      <w:r w:rsidR="007C28A0" w:rsidRPr="00EA4D77">
        <w:rPr>
          <w:rFonts w:eastAsia="Times New Roman" w:cs="Times New Roman"/>
          <w:color w:val="000000"/>
          <w:szCs w:val="28"/>
        </w:rPr>
        <w:t>12</w:t>
      </w:r>
      <w:r w:rsidRPr="00EA4D77">
        <w:rPr>
          <w:rFonts w:eastAsia="Times New Roman" w:cs="Times New Roman"/>
          <w:color w:val="000000"/>
          <w:szCs w:val="28"/>
          <w:lang w:val="vi-VN"/>
        </w:rPr>
        <w:t xml:space="preserve"> năm 202</w:t>
      </w:r>
      <w:r w:rsidR="003734D8" w:rsidRPr="00EA4D77">
        <w:rPr>
          <w:rFonts w:eastAsia="Times New Roman" w:cs="Times New Roman"/>
          <w:color w:val="000000"/>
          <w:szCs w:val="28"/>
          <w:lang w:val="vi-VN"/>
        </w:rPr>
        <w:t>4</w:t>
      </w:r>
      <w:r w:rsidRPr="00EA4D77">
        <w:rPr>
          <w:rFonts w:eastAsia="Times New Roman" w:cs="Times New Roman"/>
          <w:color w:val="000000"/>
          <w:szCs w:val="28"/>
          <w:lang w:val="vi-VN"/>
        </w:rPr>
        <w:t>./.</w:t>
      </w:r>
    </w:p>
    <w:p w14:paraId="11820053" w14:textId="77777777" w:rsidR="00A8387E" w:rsidRPr="00C14CA1" w:rsidRDefault="00A8387E" w:rsidP="00E91143">
      <w:pPr>
        <w:shd w:val="clear" w:color="auto" w:fill="FFFFFF"/>
        <w:spacing w:before="120" w:after="0" w:line="240" w:lineRule="auto"/>
        <w:ind w:firstLine="720"/>
        <w:jc w:val="both"/>
        <w:rPr>
          <w:rFonts w:eastAsia="Times New Roman" w:cs="Times New Roman"/>
          <w:color w:val="000000"/>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372"/>
      </w:tblGrid>
      <w:tr w:rsidR="00A8387E" w:rsidRPr="00C5771B" w14:paraId="21766366" w14:textId="77777777" w:rsidTr="00930479">
        <w:trPr>
          <w:tblCellSpacing w:w="0" w:type="dxa"/>
        </w:trPr>
        <w:tc>
          <w:tcPr>
            <w:tcW w:w="4808" w:type="dxa"/>
            <w:shd w:val="clear" w:color="auto" w:fill="FFFFFF"/>
            <w:tcMar>
              <w:top w:w="0" w:type="dxa"/>
              <w:left w:w="108" w:type="dxa"/>
              <w:bottom w:w="0" w:type="dxa"/>
              <w:right w:w="108" w:type="dxa"/>
            </w:tcMar>
            <w:hideMark/>
          </w:tcPr>
          <w:p w14:paraId="435337C9" w14:textId="77777777" w:rsidR="00A8387E" w:rsidRPr="00C14CA1" w:rsidRDefault="00A8387E" w:rsidP="00930479">
            <w:pPr>
              <w:spacing w:after="0" w:line="240" w:lineRule="auto"/>
              <w:rPr>
                <w:rFonts w:eastAsia="Times New Roman" w:cs="Times New Roman"/>
                <w:b/>
                <w:bCs/>
                <w:i/>
                <w:iCs/>
                <w:color w:val="000000"/>
                <w:sz w:val="26"/>
                <w:szCs w:val="26"/>
                <w:lang w:val="vi-VN"/>
              </w:rPr>
            </w:pPr>
            <w:r w:rsidRPr="00066EA2">
              <w:rPr>
                <w:rFonts w:eastAsia="Times New Roman" w:cs="Times New Roman"/>
                <w:b/>
                <w:bCs/>
                <w:i/>
                <w:iCs/>
                <w:color w:val="000000"/>
                <w:sz w:val="26"/>
                <w:szCs w:val="26"/>
                <w:lang w:val="vi-VN"/>
              </w:rPr>
              <w:t>Nơi nhận:</w:t>
            </w:r>
          </w:p>
          <w:p w14:paraId="6A8FE65F" w14:textId="405E8BEE"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Ủy ban Thường vụ Quốc hội;</w:t>
            </w:r>
          </w:p>
          <w:p w14:paraId="2D85A7E0" w14:textId="77777777"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Ban công tác đại biểu, UBTVQH;</w:t>
            </w:r>
          </w:p>
          <w:p w14:paraId="7B85FC49" w14:textId="77777777"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Văn phòng Quốc hội, Văn phòng Chính phủ;</w:t>
            </w:r>
          </w:p>
          <w:p w14:paraId="5E2C7A66" w14:textId="5C6CE1F9"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Các Bộ: Tài chính, Tài nguyên môi trường</w:t>
            </w:r>
            <w:r w:rsidR="00A67B3C" w:rsidRPr="00892F20">
              <w:rPr>
                <w:rFonts w:eastAsia="Times New Roman" w:cs="Times New Roman"/>
                <w:color w:val="000000"/>
                <w:sz w:val="22"/>
                <w:lang w:val="vi-VN"/>
              </w:rPr>
              <w:t>.</w:t>
            </w:r>
          </w:p>
          <w:p w14:paraId="6B607AE3" w14:textId="6F658946"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Cục Kiểm tra văn bản QPPL - Bộ Tư pháp</w:t>
            </w:r>
            <w:r w:rsidR="00A67B3C" w:rsidRPr="00892F20">
              <w:rPr>
                <w:rFonts w:eastAsia="Times New Roman" w:cs="Times New Roman"/>
                <w:color w:val="000000"/>
                <w:sz w:val="22"/>
                <w:lang w:val="vi-VN"/>
              </w:rPr>
              <w:t>;</w:t>
            </w:r>
          </w:p>
          <w:p w14:paraId="6F573C84" w14:textId="77777777"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Thường trực Tỉnh uỷ; HĐND; UBND; Ủy ban MTTQ tỉnh;</w:t>
            </w:r>
          </w:p>
          <w:p w14:paraId="00B97D15" w14:textId="77777777"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Đoàn ĐBQH khoá XV tỉnh Hà Giang;</w:t>
            </w:r>
          </w:p>
          <w:p w14:paraId="67003C1C" w14:textId="77777777"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Đại biểu HĐND tỉnh khoá XVIII;</w:t>
            </w:r>
          </w:p>
          <w:p w14:paraId="0F0EE1D5" w14:textId="77777777"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Các sở, ban, ngành, tổ chức chính trị- xã hội cấp tỉnh;</w:t>
            </w:r>
          </w:p>
          <w:p w14:paraId="48FA5749" w14:textId="74A33E99" w:rsidR="00A8387E" w:rsidRPr="00892F20" w:rsidRDefault="00A8387E" w:rsidP="00930479">
            <w:pPr>
              <w:spacing w:after="0" w:line="240" w:lineRule="auto"/>
              <w:rPr>
                <w:rFonts w:eastAsia="Times New Roman" w:cs="Times New Roman"/>
                <w:color w:val="000000"/>
                <w:sz w:val="22"/>
              </w:rPr>
            </w:pPr>
            <w:r w:rsidRPr="00892F20">
              <w:rPr>
                <w:rFonts w:eastAsia="Times New Roman" w:cs="Times New Roman"/>
                <w:color w:val="000000"/>
                <w:sz w:val="22"/>
                <w:lang w:val="vi-VN"/>
              </w:rPr>
              <w:t>- TTr</w:t>
            </w:r>
            <w:r w:rsidR="00A67B3C" w:rsidRPr="00892F20">
              <w:rPr>
                <w:rFonts w:eastAsia="Times New Roman" w:cs="Times New Roman"/>
                <w:color w:val="000000"/>
                <w:sz w:val="22"/>
                <w:lang w:val="vi-VN"/>
              </w:rPr>
              <w:t xml:space="preserve">. </w:t>
            </w:r>
            <w:r w:rsidRPr="00892F20">
              <w:rPr>
                <w:rFonts w:eastAsia="Times New Roman" w:cs="Times New Roman"/>
                <w:color w:val="000000"/>
                <w:sz w:val="22"/>
                <w:lang w:val="vi-VN"/>
              </w:rPr>
              <w:t>HĐND-UBND huyện, thành phố;</w:t>
            </w:r>
          </w:p>
          <w:p w14:paraId="069C972B" w14:textId="20C4F5C4" w:rsidR="00A45232" w:rsidRPr="00892F20" w:rsidRDefault="00A45232" w:rsidP="00930479">
            <w:pPr>
              <w:spacing w:after="0" w:line="240" w:lineRule="auto"/>
              <w:rPr>
                <w:rFonts w:eastAsia="Times New Roman" w:cs="Times New Roman"/>
                <w:color w:val="000000"/>
                <w:sz w:val="22"/>
              </w:rPr>
            </w:pPr>
            <w:r w:rsidRPr="00892F20">
              <w:rPr>
                <w:rFonts w:eastAsia="Times New Roman" w:cs="Times New Roman"/>
                <w:color w:val="000000"/>
                <w:sz w:val="22"/>
              </w:rPr>
              <w:t>- Trang TTĐT đại biểu dân cư tỉnh Hà Giang</w:t>
            </w:r>
          </w:p>
          <w:p w14:paraId="46F35A1F" w14:textId="77777777" w:rsidR="00A8387E"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Báo Hà Giang; Đài PTTH tỉnh;</w:t>
            </w:r>
          </w:p>
          <w:p w14:paraId="33743CCD" w14:textId="77777777" w:rsidR="00A67B3C" w:rsidRPr="00892F20" w:rsidRDefault="00A8387E"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xml:space="preserve">- Cổng TTĐT tỉnh; </w:t>
            </w:r>
          </w:p>
          <w:p w14:paraId="00D51F7F" w14:textId="07436D55" w:rsidR="00A8387E" w:rsidRPr="00892F20" w:rsidRDefault="00A67B3C" w:rsidP="00930479">
            <w:pPr>
              <w:spacing w:after="0" w:line="240" w:lineRule="auto"/>
              <w:rPr>
                <w:rFonts w:eastAsia="Times New Roman" w:cs="Times New Roman"/>
                <w:color w:val="000000"/>
                <w:sz w:val="22"/>
                <w:lang w:val="vi-VN"/>
              </w:rPr>
            </w:pPr>
            <w:r w:rsidRPr="00892F20">
              <w:rPr>
                <w:rFonts w:eastAsia="Times New Roman" w:cs="Times New Roman"/>
                <w:color w:val="000000"/>
                <w:sz w:val="22"/>
                <w:lang w:val="vi-VN"/>
              </w:rPr>
              <w:t xml:space="preserve">- </w:t>
            </w:r>
            <w:r w:rsidR="00A8387E" w:rsidRPr="00892F20">
              <w:rPr>
                <w:rFonts w:eastAsia="Times New Roman" w:cs="Times New Roman"/>
                <w:color w:val="000000"/>
                <w:sz w:val="22"/>
                <w:lang w:val="vi-VN"/>
              </w:rPr>
              <w:t>T</w:t>
            </w:r>
            <w:r w:rsidRPr="00892F20">
              <w:rPr>
                <w:rFonts w:eastAsia="Times New Roman" w:cs="Times New Roman"/>
                <w:color w:val="000000"/>
                <w:sz w:val="22"/>
                <w:lang w:val="vi-VN"/>
              </w:rPr>
              <w:t xml:space="preserve">rung tâm </w:t>
            </w:r>
            <w:r w:rsidR="00A8387E" w:rsidRPr="00892F20">
              <w:rPr>
                <w:rFonts w:eastAsia="Times New Roman" w:cs="Times New Roman"/>
                <w:color w:val="000000"/>
                <w:sz w:val="22"/>
                <w:lang w:val="vi-VN"/>
              </w:rPr>
              <w:t>T</w:t>
            </w:r>
            <w:r w:rsidRPr="00892F20">
              <w:rPr>
                <w:rFonts w:eastAsia="Times New Roman" w:cs="Times New Roman"/>
                <w:color w:val="000000"/>
                <w:sz w:val="22"/>
                <w:lang w:val="vi-VN"/>
              </w:rPr>
              <w:t xml:space="preserve">hông tin </w:t>
            </w:r>
            <w:r w:rsidR="00A8387E" w:rsidRPr="00892F20">
              <w:rPr>
                <w:rFonts w:eastAsia="Times New Roman" w:cs="Times New Roman"/>
                <w:color w:val="000000"/>
                <w:sz w:val="22"/>
                <w:lang w:val="vi-VN"/>
              </w:rPr>
              <w:t>-</w:t>
            </w:r>
            <w:r w:rsidRPr="00892F20">
              <w:rPr>
                <w:rFonts w:eastAsia="Times New Roman" w:cs="Times New Roman"/>
                <w:color w:val="000000"/>
                <w:sz w:val="22"/>
                <w:lang w:val="vi-VN"/>
              </w:rPr>
              <w:t xml:space="preserve"> </w:t>
            </w:r>
            <w:r w:rsidR="00A8387E" w:rsidRPr="00892F20">
              <w:rPr>
                <w:rFonts w:eastAsia="Times New Roman" w:cs="Times New Roman"/>
                <w:color w:val="000000"/>
                <w:sz w:val="22"/>
                <w:lang w:val="vi-VN"/>
              </w:rPr>
              <w:t>Công báo tỉnh;</w:t>
            </w:r>
          </w:p>
          <w:p w14:paraId="0B260283" w14:textId="77777777" w:rsidR="00A8387E" w:rsidRPr="00066EA2" w:rsidRDefault="00A8387E" w:rsidP="00930479">
            <w:pPr>
              <w:spacing w:after="0" w:line="240" w:lineRule="auto"/>
              <w:rPr>
                <w:rFonts w:eastAsia="Times New Roman" w:cs="Times New Roman"/>
                <w:color w:val="000000"/>
                <w:sz w:val="24"/>
                <w:szCs w:val="24"/>
              </w:rPr>
            </w:pPr>
            <w:r w:rsidRPr="00892F20">
              <w:rPr>
                <w:rFonts w:eastAsia="Times New Roman" w:cs="Times New Roman"/>
                <w:color w:val="000000"/>
                <w:sz w:val="22"/>
              </w:rPr>
              <w:t>- Lưu VT, HĐND.</w:t>
            </w:r>
          </w:p>
        </w:tc>
        <w:tc>
          <w:tcPr>
            <w:tcW w:w="4372" w:type="dxa"/>
            <w:shd w:val="clear" w:color="auto" w:fill="FFFFFF"/>
            <w:tcMar>
              <w:top w:w="0" w:type="dxa"/>
              <w:left w:w="108" w:type="dxa"/>
              <w:bottom w:w="0" w:type="dxa"/>
              <w:right w:w="108" w:type="dxa"/>
            </w:tcMar>
            <w:hideMark/>
          </w:tcPr>
          <w:p w14:paraId="4C3B17FC" w14:textId="77777777" w:rsidR="00A8387E" w:rsidRDefault="00A8387E" w:rsidP="00930479">
            <w:pPr>
              <w:spacing w:before="120" w:after="120" w:line="234" w:lineRule="atLeast"/>
              <w:jc w:val="center"/>
              <w:rPr>
                <w:rFonts w:eastAsia="Times New Roman" w:cs="Times New Roman"/>
                <w:b/>
                <w:bCs/>
                <w:color w:val="000000"/>
                <w:szCs w:val="28"/>
              </w:rPr>
            </w:pPr>
            <w:r w:rsidRPr="00C5771B">
              <w:rPr>
                <w:rFonts w:eastAsia="Times New Roman" w:cs="Times New Roman"/>
                <w:b/>
                <w:bCs/>
                <w:color w:val="000000"/>
                <w:szCs w:val="28"/>
                <w:lang w:val="vi-VN"/>
              </w:rPr>
              <w:t>CHỦ TỊCH</w:t>
            </w:r>
            <w:r w:rsidRPr="00C5771B">
              <w:rPr>
                <w:rFonts w:eastAsia="Times New Roman" w:cs="Times New Roman"/>
                <w:b/>
                <w:bCs/>
                <w:color w:val="000000"/>
                <w:szCs w:val="28"/>
                <w:lang w:val="vi-VN"/>
              </w:rPr>
              <w:br/>
            </w:r>
            <w:r w:rsidRPr="00C5771B">
              <w:rPr>
                <w:rFonts w:eastAsia="Times New Roman" w:cs="Times New Roman"/>
                <w:b/>
                <w:bCs/>
                <w:color w:val="000000"/>
                <w:szCs w:val="28"/>
                <w:lang w:val="vi-VN"/>
              </w:rPr>
              <w:br/>
            </w:r>
            <w:r w:rsidRPr="00C5771B">
              <w:rPr>
                <w:rFonts w:eastAsia="Times New Roman" w:cs="Times New Roman"/>
                <w:b/>
                <w:bCs/>
                <w:color w:val="000000"/>
                <w:szCs w:val="28"/>
                <w:lang w:val="vi-VN"/>
              </w:rPr>
              <w:br/>
            </w:r>
          </w:p>
          <w:p w14:paraId="1213ECF6" w14:textId="77777777" w:rsidR="00A8387E" w:rsidRPr="00066EA2" w:rsidRDefault="00A8387E" w:rsidP="00930479">
            <w:pPr>
              <w:spacing w:before="120" w:after="120" w:line="234" w:lineRule="atLeast"/>
              <w:jc w:val="center"/>
              <w:rPr>
                <w:rFonts w:eastAsia="Times New Roman" w:cs="Times New Roman"/>
                <w:color w:val="000000"/>
                <w:szCs w:val="28"/>
              </w:rPr>
            </w:pPr>
            <w:r w:rsidRPr="00C5771B">
              <w:rPr>
                <w:rFonts w:eastAsia="Times New Roman" w:cs="Times New Roman"/>
                <w:b/>
                <w:bCs/>
                <w:color w:val="000000"/>
                <w:szCs w:val="28"/>
                <w:lang w:val="vi-VN"/>
              </w:rPr>
              <w:br/>
            </w:r>
            <w:r w:rsidRPr="00C5771B">
              <w:rPr>
                <w:rFonts w:eastAsia="Times New Roman" w:cs="Times New Roman"/>
                <w:b/>
                <w:bCs/>
                <w:color w:val="000000"/>
                <w:szCs w:val="28"/>
                <w:lang w:val="vi-VN"/>
              </w:rPr>
              <w:br/>
            </w:r>
            <w:r>
              <w:rPr>
                <w:rFonts w:eastAsia="Times New Roman" w:cs="Times New Roman"/>
                <w:b/>
                <w:bCs/>
                <w:color w:val="000000"/>
                <w:szCs w:val="28"/>
              </w:rPr>
              <w:t>Thào Hồng Sơn</w:t>
            </w:r>
          </w:p>
        </w:tc>
      </w:tr>
    </w:tbl>
    <w:p w14:paraId="55D00536" w14:textId="77777777" w:rsidR="00A8387E" w:rsidRPr="00A8387E" w:rsidRDefault="00A8387E" w:rsidP="00E91143">
      <w:pPr>
        <w:shd w:val="clear" w:color="auto" w:fill="FFFFFF"/>
        <w:spacing w:before="120" w:after="0" w:line="240" w:lineRule="auto"/>
        <w:ind w:firstLine="720"/>
        <w:jc w:val="both"/>
        <w:rPr>
          <w:rFonts w:eastAsia="Times New Roman" w:cs="Times New Roman"/>
          <w:color w:val="000000"/>
          <w:szCs w:val="28"/>
        </w:rPr>
      </w:pPr>
    </w:p>
    <w:p w14:paraId="2864DB8F"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p w14:paraId="4047C8DA"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p w14:paraId="1CF12D1D"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p w14:paraId="6B5C63CF"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p w14:paraId="526DF7D5"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p w14:paraId="5FC97520"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p w14:paraId="4E9F4928"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p w14:paraId="4FC65906" w14:textId="77777777" w:rsidR="00E91143" w:rsidRDefault="00E91143" w:rsidP="00E91143">
      <w:pPr>
        <w:shd w:val="clear" w:color="auto" w:fill="FFFFFF"/>
        <w:spacing w:before="120" w:after="0" w:line="240" w:lineRule="auto"/>
        <w:ind w:firstLine="720"/>
        <w:rPr>
          <w:rFonts w:eastAsia="Times New Roman" w:cs="Times New Roman"/>
          <w:b/>
          <w:bCs/>
          <w:color w:val="000000"/>
          <w:szCs w:val="28"/>
        </w:rPr>
      </w:pPr>
    </w:p>
    <w:sectPr w:rsidR="00E91143" w:rsidSect="00EA4D77">
      <w:head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EB39A" w14:textId="77777777" w:rsidR="00F733D8" w:rsidRDefault="00F733D8" w:rsidP="00EA4D77">
      <w:pPr>
        <w:spacing w:after="0" w:line="240" w:lineRule="auto"/>
      </w:pPr>
      <w:r>
        <w:separator/>
      </w:r>
    </w:p>
  </w:endnote>
  <w:endnote w:type="continuationSeparator" w:id="0">
    <w:p w14:paraId="45FE3E89" w14:textId="77777777" w:rsidR="00F733D8" w:rsidRDefault="00F733D8" w:rsidP="00EA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BE701" w14:textId="77777777" w:rsidR="00F733D8" w:rsidRDefault="00F733D8" w:rsidP="00EA4D77">
      <w:pPr>
        <w:spacing w:after="0" w:line="240" w:lineRule="auto"/>
      </w:pPr>
      <w:r>
        <w:separator/>
      </w:r>
    </w:p>
  </w:footnote>
  <w:footnote w:type="continuationSeparator" w:id="0">
    <w:p w14:paraId="509DE5C7" w14:textId="77777777" w:rsidR="00F733D8" w:rsidRDefault="00F733D8" w:rsidP="00EA4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505C" w14:textId="49730A73" w:rsidR="00A45232" w:rsidRDefault="00A45232">
    <w:pPr>
      <w:pStyle w:val="Header"/>
      <w:jc w:val="center"/>
    </w:pPr>
  </w:p>
  <w:p w14:paraId="3BE78B8A" w14:textId="7DF15ED0" w:rsidR="00EA4D77" w:rsidRDefault="00EA4D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430785"/>
      <w:docPartObj>
        <w:docPartGallery w:val="Page Numbers (Top of Page)"/>
        <w:docPartUnique/>
      </w:docPartObj>
    </w:sdtPr>
    <w:sdtEndPr>
      <w:rPr>
        <w:noProof/>
      </w:rPr>
    </w:sdtEndPr>
    <w:sdtContent>
      <w:p w14:paraId="3B63E072" w14:textId="1CAE8B23" w:rsidR="00EA4D77" w:rsidRDefault="00EA4D7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1204FE" w14:textId="77777777" w:rsidR="00EA4D77" w:rsidRDefault="00EA4D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67799"/>
      <w:docPartObj>
        <w:docPartGallery w:val="Page Numbers (Top of Page)"/>
        <w:docPartUnique/>
      </w:docPartObj>
    </w:sdtPr>
    <w:sdtEndPr>
      <w:rPr>
        <w:noProof/>
      </w:rPr>
    </w:sdtEndPr>
    <w:sdtContent>
      <w:p w14:paraId="06696FF0" w14:textId="77777777" w:rsidR="00A45232" w:rsidRDefault="00A45232">
        <w:pPr>
          <w:pStyle w:val="Header"/>
          <w:jc w:val="center"/>
        </w:pPr>
        <w:r>
          <w:fldChar w:fldCharType="begin"/>
        </w:r>
        <w:r>
          <w:instrText xml:space="preserve"> PAGE   \* MERGEFORMAT </w:instrText>
        </w:r>
        <w:r>
          <w:fldChar w:fldCharType="separate"/>
        </w:r>
        <w:r w:rsidR="00892F20">
          <w:rPr>
            <w:noProof/>
          </w:rPr>
          <w:t>2</w:t>
        </w:r>
        <w:r>
          <w:rPr>
            <w:noProof/>
          </w:rPr>
          <w:fldChar w:fldCharType="end"/>
        </w:r>
      </w:p>
    </w:sdtContent>
  </w:sdt>
  <w:p w14:paraId="15F80575" w14:textId="77777777" w:rsidR="00A45232" w:rsidRDefault="00A4523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616AB"/>
    <w:multiLevelType w:val="hybridMultilevel"/>
    <w:tmpl w:val="E68E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35"/>
    <w:rsid w:val="00062EDC"/>
    <w:rsid w:val="00066EA2"/>
    <w:rsid w:val="00103A35"/>
    <w:rsid w:val="001175A8"/>
    <w:rsid w:val="0012019C"/>
    <w:rsid w:val="00147604"/>
    <w:rsid w:val="0018412D"/>
    <w:rsid w:val="001F04DA"/>
    <w:rsid w:val="00257561"/>
    <w:rsid w:val="00261AFD"/>
    <w:rsid w:val="002657A3"/>
    <w:rsid w:val="0026663A"/>
    <w:rsid w:val="0028489D"/>
    <w:rsid w:val="002D57C4"/>
    <w:rsid w:val="003734D8"/>
    <w:rsid w:val="003A6570"/>
    <w:rsid w:val="003B71E2"/>
    <w:rsid w:val="003C2F2F"/>
    <w:rsid w:val="003C63D4"/>
    <w:rsid w:val="00455C8C"/>
    <w:rsid w:val="00467CF2"/>
    <w:rsid w:val="004A5949"/>
    <w:rsid w:val="00531DB1"/>
    <w:rsid w:val="005414E4"/>
    <w:rsid w:val="005D119B"/>
    <w:rsid w:val="005D26F1"/>
    <w:rsid w:val="00636BE2"/>
    <w:rsid w:val="0069646E"/>
    <w:rsid w:val="006B11EB"/>
    <w:rsid w:val="006B685E"/>
    <w:rsid w:val="00745EBF"/>
    <w:rsid w:val="00791F2E"/>
    <w:rsid w:val="007C28A0"/>
    <w:rsid w:val="00826706"/>
    <w:rsid w:val="00843F57"/>
    <w:rsid w:val="00892F20"/>
    <w:rsid w:val="008A042C"/>
    <w:rsid w:val="008B7C3D"/>
    <w:rsid w:val="00931EEC"/>
    <w:rsid w:val="00A15B27"/>
    <w:rsid w:val="00A45232"/>
    <w:rsid w:val="00A67B3C"/>
    <w:rsid w:val="00A8387E"/>
    <w:rsid w:val="00AF10CF"/>
    <w:rsid w:val="00B40B0C"/>
    <w:rsid w:val="00B72FC4"/>
    <w:rsid w:val="00B74E8A"/>
    <w:rsid w:val="00B80060"/>
    <w:rsid w:val="00C14CA1"/>
    <w:rsid w:val="00C51462"/>
    <w:rsid w:val="00C5771B"/>
    <w:rsid w:val="00CD0937"/>
    <w:rsid w:val="00CE0C53"/>
    <w:rsid w:val="00D429B7"/>
    <w:rsid w:val="00D95454"/>
    <w:rsid w:val="00DD06C0"/>
    <w:rsid w:val="00E22098"/>
    <w:rsid w:val="00E56B04"/>
    <w:rsid w:val="00E618C5"/>
    <w:rsid w:val="00E91143"/>
    <w:rsid w:val="00EA2FCE"/>
    <w:rsid w:val="00EA4D77"/>
    <w:rsid w:val="00EB6B50"/>
    <w:rsid w:val="00F43C02"/>
    <w:rsid w:val="00F61FD8"/>
    <w:rsid w:val="00F733D8"/>
    <w:rsid w:val="00F8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A3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03A35"/>
    <w:rPr>
      <w:color w:val="0000FF"/>
      <w:u w:val="single"/>
    </w:rPr>
  </w:style>
  <w:style w:type="paragraph" w:styleId="ListParagraph">
    <w:name w:val="List Paragraph"/>
    <w:basedOn w:val="Normal"/>
    <w:uiPriority w:val="34"/>
    <w:qFormat/>
    <w:rsid w:val="008B7C3D"/>
    <w:pPr>
      <w:ind w:left="720"/>
      <w:contextualSpacing/>
    </w:pPr>
  </w:style>
  <w:style w:type="paragraph" w:styleId="Header">
    <w:name w:val="header"/>
    <w:basedOn w:val="Normal"/>
    <w:link w:val="HeaderChar"/>
    <w:uiPriority w:val="99"/>
    <w:unhideWhenUsed/>
    <w:rsid w:val="00EA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D77"/>
  </w:style>
  <w:style w:type="paragraph" w:styleId="Footer">
    <w:name w:val="footer"/>
    <w:basedOn w:val="Normal"/>
    <w:link w:val="FooterChar"/>
    <w:uiPriority w:val="99"/>
    <w:unhideWhenUsed/>
    <w:rsid w:val="00EA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A3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03A35"/>
    <w:rPr>
      <w:color w:val="0000FF"/>
      <w:u w:val="single"/>
    </w:rPr>
  </w:style>
  <w:style w:type="paragraph" w:styleId="ListParagraph">
    <w:name w:val="List Paragraph"/>
    <w:basedOn w:val="Normal"/>
    <w:uiPriority w:val="34"/>
    <w:qFormat/>
    <w:rsid w:val="008B7C3D"/>
    <w:pPr>
      <w:ind w:left="720"/>
      <w:contextualSpacing/>
    </w:pPr>
  </w:style>
  <w:style w:type="paragraph" w:styleId="Header">
    <w:name w:val="header"/>
    <w:basedOn w:val="Normal"/>
    <w:link w:val="HeaderChar"/>
    <w:uiPriority w:val="99"/>
    <w:unhideWhenUsed/>
    <w:rsid w:val="00EA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D77"/>
  </w:style>
  <w:style w:type="paragraph" w:styleId="Footer">
    <w:name w:val="footer"/>
    <w:basedOn w:val="Normal"/>
    <w:link w:val="FooterChar"/>
    <w:uiPriority w:val="99"/>
    <w:unhideWhenUsed/>
    <w:rsid w:val="00EA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nguyen-moi-truong/nghi-dinh-08-2022-nd-cp-huong-dan-luat-bao-ve-moi-truong-47945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E01A8-E190-45D0-A79A-7B9E8A9B9817}">
  <ds:schemaRefs>
    <ds:schemaRef ds:uri="http://schemas.openxmlformats.org/officeDocument/2006/bibliography"/>
  </ds:schemaRefs>
</ds:datastoreItem>
</file>

<file path=customXml/itemProps2.xml><?xml version="1.0" encoding="utf-8"?>
<ds:datastoreItem xmlns:ds="http://schemas.openxmlformats.org/officeDocument/2006/customXml" ds:itemID="{95EBB166-A4FB-45B3-843C-18B15B1A9D66}"/>
</file>

<file path=customXml/itemProps3.xml><?xml version="1.0" encoding="utf-8"?>
<ds:datastoreItem xmlns:ds="http://schemas.openxmlformats.org/officeDocument/2006/customXml" ds:itemID="{8B6C3EBD-70E4-4F90-AA64-8B003363AAF6}"/>
</file>

<file path=customXml/itemProps4.xml><?xml version="1.0" encoding="utf-8"?>
<ds:datastoreItem xmlns:ds="http://schemas.openxmlformats.org/officeDocument/2006/customXml" ds:itemID="{DA818999-B61B-4874-8425-B6F6785E5CB4}"/>
</file>

<file path=docProps/app.xml><?xml version="1.0" encoding="utf-8"?>
<Properties xmlns="http://schemas.openxmlformats.org/officeDocument/2006/extended-properties" xmlns:vt="http://schemas.openxmlformats.org/officeDocument/2006/docPropsVTypes">
  <Template>Normal</Template>
  <TotalTime>35</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cp:lastModifiedBy>
  <cp:revision>27</cp:revision>
  <dcterms:created xsi:type="dcterms:W3CDTF">2024-11-26T02:32:00Z</dcterms:created>
  <dcterms:modified xsi:type="dcterms:W3CDTF">2024-12-19T08:18:00Z</dcterms:modified>
</cp:coreProperties>
</file>